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A06" w:rsidRPr="00A66A7E" w:rsidRDefault="00330EDD" w:rsidP="00041A06">
      <w:pPr>
        <w:pStyle w:val="NoSpacing"/>
        <w:tabs>
          <w:tab w:val="left" w:pos="990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4845050</wp:posOffset>
                </wp:positionH>
                <wp:positionV relativeFrom="paragraph">
                  <wp:posOffset>-977900</wp:posOffset>
                </wp:positionV>
                <wp:extent cx="520700" cy="3683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0700" cy="368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098F" w:rsidRDefault="009009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1.5pt;margin-top:-77pt;width:41pt;height:2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" fillcolor="white [3201]" stroked="f" strokeweight=".5pt">
                <v:path arrowok="t"/>
                <v:textbox>
                  <w:txbxContent>
                    <w:p w:rsidR="0090098F" w:rsidRDefault="0090098F"/>
                  </w:txbxContent>
                </v:textbox>
              </v:shape>
            </w:pict>
          </mc:Fallback>
        </mc:AlternateContent>
      </w:r>
      <w:r w:rsidR="00B54E4E" w:rsidRPr="00A66A7E">
        <w:rPr>
          <w:rFonts w:asciiTheme="majorBidi" w:hAnsiTheme="majorBidi" w:cstheme="majorBidi"/>
          <w:b/>
          <w:bCs/>
          <w:sz w:val="40"/>
          <w:szCs w:val="40"/>
          <w:cs/>
        </w:rPr>
        <w:t>บทที่ ๕</w:t>
      </w:r>
    </w:p>
    <w:p w:rsidR="00C12B12" w:rsidRPr="008200CB" w:rsidRDefault="00B54E4E" w:rsidP="00A66A7E">
      <w:pPr>
        <w:pStyle w:val="NoSpacing"/>
        <w:tabs>
          <w:tab w:val="left" w:pos="990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8200CB">
        <w:rPr>
          <w:rFonts w:asciiTheme="majorBidi" w:hAnsiTheme="majorBidi" w:cstheme="majorBidi"/>
          <w:b/>
          <w:bCs/>
          <w:sz w:val="40"/>
          <w:szCs w:val="40"/>
          <w:cs/>
        </w:rPr>
        <w:t>วิเคราะห์</w:t>
      </w:r>
      <w:r w:rsidR="00A66A7E" w:rsidRPr="008200CB">
        <w:rPr>
          <w:rFonts w:asciiTheme="majorBidi" w:hAnsiTheme="majorBidi" w:cstheme="majorBidi"/>
          <w:b/>
          <w:bCs/>
          <w:sz w:val="40"/>
          <w:szCs w:val="40"/>
          <w:cs/>
        </w:rPr>
        <w:t>อิทธิพล</w:t>
      </w:r>
      <w:r w:rsidR="00041A06" w:rsidRPr="008200CB">
        <w:rPr>
          <w:rFonts w:asciiTheme="majorBidi" w:hAnsiTheme="majorBidi" w:cstheme="majorBidi"/>
          <w:b/>
          <w:bCs/>
          <w:sz w:val="40"/>
          <w:szCs w:val="40"/>
          <w:cs/>
        </w:rPr>
        <w:t>สัญลักษณ์ทางพระพุทธศาสนา</w:t>
      </w:r>
    </w:p>
    <w:p w:rsidR="00041A06" w:rsidRPr="008200CB" w:rsidRDefault="00C12B12" w:rsidP="00A66A7E">
      <w:pPr>
        <w:pStyle w:val="NoSpacing"/>
        <w:tabs>
          <w:tab w:val="left" w:pos="990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8200CB">
        <w:rPr>
          <w:rFonts w:asciiTheme="majorBidi" w:hAnsiTheme="majorBidi" w:cstheme="majorBidi" w:hint="cs"/>
          <w:b/>
          <w:bCs/>
          <w:sz w:val="40"/>
          <w:szCs w:val="40"/>
          <w:cs/>
        </w:rPr>
        <w:t>ที่มี</w:t>
      </w:r>
      <w:r w:rsidR="00041A06" w:rsidRPr="008200CB">
        <w:rPr>
          <w:rFonts w:asciiTheme="majorBidi" w:hAnsiTheme="majorBidi" w:cstheme="majorBidi"/>
          <w:b/>
          <w:bCs/>
          <w:sz w:val="40"/>
          <w:szCs w:val="40"/>
          <w:cs/>
        </w:rPr>
        <w:t>ต่อการใช้สัญลักษณ์ในสังคมไทย</w:t>
      </w:r>
    </w:p>
    <w:p w:rsidR="002D264E" w:rsidRPr="00A66A7E" w:rsidRDefault="00A66A7E" w:rsidP="00690C18">
      <w:pPr>
        <w:pStyle w:val="NoSpacing"/>
        <w:tabs>
          <w:tab w:val="left" w:pos="1170"/>
        </w:tabs>
        <w:spacing w:before="2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6A7E">
        <w:rPr>
          <w:rFonts w:asciiTheme="majorBidi" w:hAnsiTheme="majorBidi" w:cstheme="majorBidi"/>
          <w:sz w:val="32"/>
          <w:szCs w:val="32"/>
        </w:rPr>
        <w:tab/>
      </w:r>
      <w:r w:rsidR="009B1DCA">
        <w:rPr>
          <w:rFonts w:asciiTheme="majorBidi" w:hAnsiTheme="majorBidi" w:cstheme="majorBidi" w:hint="cs"/>
          <w:sz w:val="32"/>
          <w:szCs w:val="32"/>
          <w:cs/>
        </w:rPr>
        <w:t xml:space="preserve">แนวทางในการวิเคราะห์อิทธิพลสัญลักษณ์ทางพระพุทธศาสนาที่มีต่อการใช้สัญลักษณ์ในสังคมไทย  </w:t>
      </w:r>
      <w:r w:rsidR="002D264E">
        <w:rPr>
          <w:rFonts w:asciiTheme="majorBidi" w:hAnsiTheme="majorBidi" w:cstheme="majorBidi" w:hint="cs"/>
          <w:sz w:val="32"/>
          <w:szCs w:val="32"/>
          <w:cs/>
        </w:rPr>
        <w:t xml:space="preserve">ผู้วิจัยกำหนดขอบเขตไว้ ๖ ประเด็นหลัก ได้แก่ อิทธิพลที่มีต่อสถาบันชาติ, ศาสนา, </w:t>
      </w:r>
      <w:r w:rsidR="00B76D87">
        <w:rPr>
          <w:rFonts w:asciiTheme="majorBidi" w:hAnsiTheme="majorBidi" w:cstheme="majorBidi" w:hint="cs"/>
          <w:sz w:val="32"/>
          <w:szCs w:val="32"/>
          <w:cs/>
        </w:rPr>
        <w:t>พระมหากษัตย์, งานศิลปะ (</w:t>
      </w:r>
      <w:r w:rsidR="002D264E">
        <w:rPr>
          <w:rFonts w:asciiTheme="majorBidi" w:hAnsiTheme="majorBidi" w:cstheme="majorBidi" w:hint="cs"/>
          <w:sz w:val="32"/>
          <w:szCs w:val="32"/>
          <w:cs/>
        </w:rPr>
        <w:t>จิตรกรรม, ประติมากรรม</w:t>
      </w:r>
      <w:r w:rsidR="00B76D87">
        <w:rPr>
          <w:rFonts w:asciiTheme="majorBidi" w:hAnsiTheme="majorBidi" w:cstheme="majorBidi" w:hint="cs"/>
          <w:sz w:val="32"/>
          <w:szCs w:val="32"/>
          <w:cs/>
        </w:rPr>
        <w:t>,สถาปัตยกรรม)</w:t>
      </w:r>
      <w:r w:rsidR="002D264E">
        <w:rPr>
          <w:rFonts w:asciiTheme="majorBidi" w:hAnsiTheme="majorBidi" w:cstheme="majorBidi" w:hint="cs"/>
          <w:sz w:val="32"/>
          <w:szCs w:val="32"/>
          <w:cs/>
        </w:rPr>
        <w:t>, ประเพณี วัฒนธรรม พิธีกรรม, ค่านิยม และคติความเชื่อ ดังรายละเอียดกล่าวโดยลำดับต่อนี้</w:t>
      </w:r>
    </w:p>
    <w:p w:rsidR="00C30C54" w:rsidRDefault="00041A06" w:rsidP="002D264E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A66A7E">
        <w:rPr>
          <w:rFonts w:asciiTheme="majorBidi" w:hAnsiTheme="majorBidi" w:cstheme="majorBidi"/>
          <w:b/>
          <w:bCs/>
          <w:sz w:val="36"/>
          <w:szCs w:val="36"/>
          <w:cs/>
        </w:rPr>
        <w:t>๔.๑ อิทธิพลที่มีต่อสถาบันชาติ</w:t>
      </w:r>
    </w:p>
    <w:p w:rsidR="003D3D5F" w:rsidRDefault="00C30C54" w:rsidP="007D5E40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ab/>
      </w:r>
      <w:r w:rsidR="003D3D5F">
        <w:rPr>
          <w:rFonts w:asciiTheme="majorBidi" w:hAnsiTheme="majorBidi" w:cstheme="majorBidi" w:hint="cs"/>
          <w:sz w:val="32"/>
          <w:szCs w:val="32"/>
          <w:cs/>
        </w:rPr>
        <w:t xml:space="preserve">ก่อนที่จะได้วิเคราะห์รายละเอียด </w:t>
      </w:r>
      <w:r w:rsidR="00B90F0D">
        <w:rPr>
          <w:rFonts w:asciiTheme="majorBidi" w:hAnsiTheme="majorBidi" w:cstheme="majorBidi" w:hint="cs"/>
          <w:sz w:val="32"/>
          <w:szCs w:val="32"/>
          <w:cs/>
        </w:rPr>
        <w:t>ผู้วิจัย</w:t>
      </w:r>
      <w:r w:rsidR="003D3D5F">
        <w:rPr>
          <w:rFonts w:asciiTheme="majorBidi" w:hAnsiTheme="majorBidi" w:cstheme="majorBidi" w:hint="cs"/>
          <w:sz w:val="32"/>
          <w:szCs w:val="32"/>
          <w:cs/>
        </w:rPr>
        <w:t>ประมวลสรุปกลุ่มสัญญะ</w:t>
      </w:r>
      <w:r w:rsidR="007D5E40">
        <w:rPr>
          <w:rFonts w:asciiTheme="majorBidi" w:hAnsiTheme="majorBidi" w:cstheme="majorBidi" w:hint="cs"/>
          <w:sz w:val="32"/>
          <w:szCs w:val="32"/>
          <w:cs/>
        </w:rPr>
        <w:t>ที่เนื่องด้วยสถาบันชาติและ</w:t>
      </w:r>
      <w:r w:rsidR="003D3D5F">
        <w:rPr>
          <w:rFonts w:asciiTheme="majorBidi" w:hAnsiTheme="majorBidi" w:cstheme="majorBidi" w:hint="cs"/>
          <w:sz w:val="32"/>
          <w:szCs w:val="32"/>
          <w:cs/>
        </w:rPr>
        <w:t>สื่อความหมายถึงพระพุทธศาสนาจากก</w:t>
      </w:r>
      <w:r w:rsidR="00E43040">
        <w:rPr>
          <w:rFonts w:asciiTheme="majorBidi" w:hAnsiTheme="majorBidi" w:cstheme="majorBidi" w:hint="cs"/>
          <w:sz w:val="32"/>
          <w:szCs w:val="32"/>
          <w:cs/>
        </w:rPr>
        <w:t>ลุ่มตัวอย่างที่ได้ศึกษา จำนวน ๖๐</w:t>
      </w:r>
      <w:r w:rsidR="00B90F0D">
        <w:rPr>
          <w:rFonts w:asciiTheme="majorBidi" w:hAnsiTheme="majorBidi" w:cstheme="majorBidi" w:hint="cs"/>
          <w:sz w:val="32"/>
          <w:szCs w:val="32"/>
          <w:cs/>
        </w:rPr>
        <w:t xml:space="preserve"> ตัวอย่าง แบ่ง</w:t>
      </w:r>
      <w:r w:rsidR="003D3D5F">
        <w:rPr>
          <w:rFonts w:asciiTheme="majorBidi" w:hAnsiTheme="majorBidi" w:cstheme="majorBidi" w:hint="cs"/>
          <w:sz w:val="32"/>
          <w:szCs w:val="32"/>
          <w:cs/>
        </w:rPr>
        <w:t xml:space="preserve">เป็น ๔ กลุ่ม ประกอบด้วย ตราประจำแผ่นดินสยาม ๑ ตัวอย่าง, </w:t>
      </w:r>
      <w:r w:rsidR="00E43040">
        <w:rPr>
          <w:rFonts w:asciiTheme="majorBidi" w:hAnsiTheme="majorBidi" w:cstheme="majorBidi" w:hint="cs"/>
          <w:sz w:val="32"/>
          <w:szCs w:val="32"/>
          <w:cs/>
        </w:rPr>
        <w:t>ธง  ๕</w:t>
      </w:r>
      <w:r w:rsidR="003D3D5F" w:rsidRPr="00862242">
        <w:rPr>
          <w:rFonts w:asciiTheme="majorBidi" w:hAnsiTheme="majorBidi" w:cstheme="majorBidi" w:hint="cs"/>
          <w:sz w:val="32"/>
          <w:szCs w:val="32"/>
          <w:cs/>
        </w:rPr>
        <w:t xml:space="preserve"> ตัวอย่าง, </w:t>
      </w:r>
      <w:r w:rsidR="003D3D5F">
        <w:rPr>
          <w:rFonts w:asciiTheme="majorBidi" w:hAnsiTheme="majorBidi" w:cstheme="majorBidi" w:hint="cs"/>
          <w:sz w:val="32"/>
          <w:szCs w:val="32"/>
          <w:cs/>
        </w:rPr>
        <w:t>ตรา</w:t>
      </w:r>
      <w:r w:rsidR="003D3D5F" w:rsidRPr="00862242">
        <w:rPr>
          <w:rFonts w:asciiTheme="majorBidi" w:hAnsiTheme="majorBidi" w:cstheme="majorBidi" w:hint="cs"/>
          <w:sz w:val="32"/>
          <w:szCs w:val="32"/>
          <w:cs/>
        </w:rPr>
        <w:t xml:space="preserve">ประจำกระทรวง ทบวง กรม  ๓ ตัวอย่าง, </w:t>
      </w:r>
      <w:r w:rsidR="003D3D5F">
        <w:rPr>
          <w:rFonts w:asciiTheme="majorBidi" w:hAnsiTheme="majorBidi" w:cstheme="majorBidi" w:hint="cs"/>
          <w:sz w:val="32"/>
          <w:szCs w:val="32"/>
          <w:cs/>
        </w:rPr>
        <w:t>ตราและธง</w:t>
      </w:r>
      <w:r w:rsidR="003D3D5F" w:rsidRPr="00862242">
        <w:rPr>
          <w:rFonts w:asciiTheme="majorBidi" w:hAnsiTheme="majorBidi" w:cstheme="majorBidi" w:hint="cs"/>
          <w:sz w:val="32"/>
          <w:szCs w:val="32"/>
          <w:cs/>
        </w:rPr>
        <w:t>ประจำจังหวัด ๕๑ ตัวอย่าง</w:t>
      </w:r>
    </w:p>
    <w:p w:rsidR="007D5E40" w:rsidRDefault="007D5E40" w:rsidP="007D5E40">
      <w:pPr>
        <w:pStyle w:val="NoSpacing"/>
        <w:tabs>
          <w:tab w:val="left" w:pos="126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90F0D">
        <w:rPr>
          <w:rFonts w:asciiTheme="majorBidi" w:hAnsiTheme="majorBidi" w:cstheme="majorBidi" w:hint="cs"/>
          <w:sz w:val="32"/>
          <w:szCs w:val="32"/>
          <w:cs/>
        </w:rPr>
        <w:t xml:space="preserve">๔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กลุ่มสัญลักษณ์ที่เนื่องด้วยสถาบันชาติ</w:t>
      </w:r>
      <w:r w:rsidR="004D1756">
        <w:rPr>
          <w:rFonts w:asciiTheme="majorBidi" w:hAnsiTheme="majorBidi" w:cstheme="majorBidi" w:hint="cs"/>
          <w:sz w:val="32"/>
          <w:szCs w:val="32"/>
          <w:cs/>
        </w:rPr>
        <w:t xml:space="preserve"> และสื่อความหมายถึงพระพุทธศาสนา สรุปรายละเอียด ดังนี้</w:t>
      </w:r>
    </w:p>
    <w:p w:rsidR="004D1756" w:rsidRPr="004D1756" w:rsidRDefault="004D1756" w:rsidP="007D5E40">
      <w:pPr>
        <w:pStyle w:val="NoSpacing"/>
        <w:tabs>
          <w:tab w:val="left" w:pos="1260"/>
        </w:tabs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03"/>
        <w:gridCol w:w="3166"/>
        <w:gridCol w:w="4230"/>
      </w:tblGrid>
      <w:tr w:rsidR="003D3D5F" w:rsidRPr="00AA283A" w:rsidTr="006A7E7B">
        <w:tc>
          <w:tcPr>
            <w:tcW w:w="810" w:type="dxa"/>
            <w:tcBorders>
              <w:left w:val="nil"/>
            </w:tcBorders>
          </w:tcPr>
          <w:p w:rsidR="003D3D5F" w:rsidRPr="00AA283A" w:rsidRDefault="003D3D5F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A283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กลุ่มที่</w:t>
            </w:r>
          </w:p>
        </w:tc>
        <w:tc>
          <w:tcPr>
            <w:tcW w:w="3240" w:type="dxa"/>
          </w:tcPr>
          <w:p w:rsidR="003D3D5F" w:rsidRPr="00AA283A" w:rsidRDefault="003D3D5F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กลุ่ม</w:t>
            </w:r>
            <w:r w:rsidRPr="00AA283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รูปสัญญะ</w:t>
            </w:r>
          </w:p>
        </w:tc>
        <w:tc>
          <w:tcPr>
            <w:tcW w:w="4320" w:type="dxa"/>
            <w:tcBorders>
              <w:right w:val="nil"/>
            </w:tcBorders>
          </w:tcPr>
          <w:p w:rsidR="003D3D5F" w:rsidRPr="00AA283A" w:rsidRDefault="00B90F0D" w:rsidP="00B90F0D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ตัวสัญญะบ่ง</w:t>
            </w:r>
            <w:r w:rsidR="003D3D5F" w:rsidRPr="00AA283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ถึงพระพุทธศาสนา</w:t>
            </w:r>
          </w:p>
        </w:tc>
      </w:tr>
      <w:tr w:rsidR="003D3D5F" w:rsidTr="006A7E7B">
        <w:tc>
          <w:tcPr>
            <w:tcW w:w="810" w:type="dxa"/>
            <w:tcBorders>
              <w:left w:val="nil"/>
            </w:tcBorders>
          </w:tcPr>
          <w:p w:rsidR="003D3D5F" w:rsidRDefault="003D3D5F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3240" w:type="dxa"/>
          </w:tcPr>
          <w:p w:rsidR="003D3D5F" w:rsidRDefault="003D3D5F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ตราแผ่นดินสยาม</w:t>
            </w:r>
          </w:p>
          <w:p w:rsidR="009F78DD" w:rsidRDefault="009F78DD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จำนวน ๑ ตัวอย่าง</w:t>
            </w:r>
          </w:p>
        </w:tc>
        <w:tc>
          <w:tcPr>
            <w:tcW w:w="4320" w:type="dxa"/>
            <w:tcBorders>
              <w:right w:val="nil"/>
            </w:tcBorders>
          </w:tcPr>
          <w:p w:rsidR="003D3D5F" w:rsidRDefault="003D3D5F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พระมหาสังวาลนพรัตน์</w:t>
            </w:r>
            <w:r w:rsidRPr="004161AA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ราชวราภรณ์</w:t>
            </w:r>
          </w:p>
        </w:tc>
      </w:tr>
      <w:tr w:rsidR="003D3D5F" w:rsidTr="006A7E7B">
        <w:tc>
          <w:tcPr>
            <w:tcW w:w="810" w:type="dxa"/>
            <w:tcBorders>
              <w:left w:val="nil"/>
            </w:tcBorders>
          </w:tcPr>
          <w:p w:rsidR="003D3D5F" w:rsidRDefault="003D3D5F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๒</w:t>
            </w:r>
          </w:p>
        </w:tc>
        <w:tc>
          <w:tcPr>
            <w:tcW w:w="3240" w:type="dxa"/>
          </w:tcPr>
          <w:p w:rsidR="003D3D5F" w:rsidRDefault="003D3D5F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ธง </w:t>
            </w:r>
          </w:p>
          <w:p w:rsidR="003D3D5F" w:rsidRDefault="00E43040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จำนวน ๕</w:t>
            </w:r>
            <w:r w:rsidR="003D3D5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ตัวอย่าง</w:t>
            </w:r>
          </w:p>
        </w:tc>
        <w:tc>
          <w:tcPr>
            <w:tcW w:w="4320" w:type="dxa"/>
            <w:tcBorders>
              <w:right w:val="nil"/>
            </w:tcBorders>
          </w:tcPr>
          <w:p w:rsidR="003D3D5F" w:rsidRDefault="003D3D5F" w:rsidP="006A7E7B">
            <w:pPr>
              <w:pStyle w:val="NoSpacing"/>
              <w:numPr>
                <w:ilvl w:val="0"/>
                <w:numId w:val="11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สีขาว</w:t>
            </w:r>
          </w:p>
          <w:p w:rsidR="003D3D5F" w:rsidRDefault="003D3D5F" w:rsidP="006A7E7B">
            <w:pPr>
              <w:pStyle w:val="NoSpacing"/>
              <w:numPr>
                <w:ilvl w:val="0"/>
                <w:numId w:val="11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พระพุทธรูปในซุ้มเรือนแก้ว</w:t>
            </w:r>
          </w:p>
          <w:p w:rsidR="003D3D5F" w:rsidRDefault="003D3D5F" w:rsidP="006A7E7B">
            <w:pPr>
              <w:pStyle w:val="NoSpacing"/>
              <w:numPr>
                <w:ilvl w:val="0"/>
                <w:numId w:val="11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เสมาธรรมจักร</w:t>
            </w:r>
          </w:p>
          <w:p w:rsidR="003D3D5F" w:rsidRPr="007479C7" w:rsidRDefault="003D3D5F" w:rsidP="006A7E7B">
            <w:pPr>
              <w:pStyle w:val="NoSpacing"/>
              <w:numPr>
                <w:ilvl w:val="0"/>
                <w:numId w:val="11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479C7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พระมหาสังวาลนพรัตน์รัตนราชวราภรณ์</w:t>
            </w:r>
          </w:p>
        </w:tc>
      </w:tr>
      <w:tr w:rsidR="003D3D5F" w:rsidTr="006A7E7B">
        <w:tc>
          <w:tcPr>
            <w:tcW w:w="810" w:type="dxa"/>
            <w:tcBorders>
              <w:left w:val="nil"/>
            </w:tcBorders>
          </w:tcPr>
          <w:p w:rsidR="003D3D5F" w:rsidRDefault="003D3D5F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๓</w:t>
            </w:r>
          </w:p>
        </w:tc>
        <w:tc>
          <w:tcPr>
            <w:tcW w:w="3240" w:type="dxa"/>
          </w:tcPr>
          <w:p w:rsidR="003D3D5F" w:rsidRDefault="003D3D5F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ธงประจำกระทรวง,ทบวง, กรม</w:t>
            </w:r>
          </w:p>
          <w:p w:rsidR="003D3D5F" w:rsidRDefault="003D3D5F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จำนวน ๓ ตัวอย่าง</w:t>
            </w:r>
          </w:p>
        </w:tc>
        <w:tc>
          <w:tcPr>
            <w:tcW w:w="4320" w:type="dxa"/>
            <w:tcBorders>
              <w:right w:val="nil"/>
            </w:tcBorders>
          </w:tcPr>
          <w:p w:rsidR="003D3D5F" w:rsidRDefault="003D3D5F" w:rsidP="006A7E7B">
            <w:pPr>
              <w:pStyle w:val="NoSpacing"/>
              <w:numPr>
                <w:ilvl w:val="0"/>
                <w:numId w:val="12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ต้นศรีมหาโพธิ์</w:t>
            </w:r>
          </w:p>
          <w:p w:rsidR="003D3D5F" w:rsidRDefault="003D3D5F" w:rsidP="006A7E7B">
            <w:pPr>
              <w:pStyle w:val="NoSpacing"/>
              <w:numPr>
                <w:ilvl w:val="0"/>
                <w:numId w:val="12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สัญลักษณ์โลกุตตระ</w:t>
            </w:r>
          </w:p>
          <w:p w:rsidR="003D3D5F" w:rsidRDefault="003D3D5F" w:rsidP="006A7E7B">
            <w:pPr>
              <w:pStyle w:val="NoSpacing"/>
              <w:numPr>
                <w:ilvl w:val="0"/>
                <w:numId w:val="12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ใบเสมา</w:t>
            </w:r>
          </w:p>
          <w:p w:rsidR="003D3D5F" w:rsidRDefault="003D3D5F" w:rsidP="006A7E7B">
            <w:pPr>
              <w:pStyle w:val="NoSpacing"/>
              <w:numPr>
                <w:ilvl w:val="0"/>
                <w:numId w:val="12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ธรรมจักร</w:t>
            </w:r>
          </w:p>
          <w:p w:rsidR="003D3D5F" w:rsidRDefault="003D3D5F" w:rsidP="006A7E7B">
            <w:pPr>
              <w:pStyle w:val="NoSpacing"/>
              <w:numPr>
                <w:ilvl w:val="0"/>
                <w:numId w:val="12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หัวใจอริยสัจ ทุ. ส. นิ. ม.</w:t>
            </w:r>
          </w:p>
        </w:tc>
      </w:tr>
      <w:tr w:rsidR="003D3D5F" w:rsidTr="006A7E7B">
        <w:tc>
          <w:tcPr>
            <w:tcW w:w="810" w:type="dxa"/>
            <w:tcBorders>
              <w:left w:val="nil"/>
            </w:tcBorders>
          </w:tcPr>
          <w:p w:rsidR="003D3D5F" w:rsidRPr="007479C7" w:rsidRDefault="003D3D5F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๔</w:t>
            </w:r>
          </w:p>
        </w:tc>
        <w:tc>
          <w:tcPr>
            <w:tcW w:w="3240" w:type="dxa"/>
          </w:tcPr>
          <w:p w:rsidR="003D3D5F" w:rsidRDefault="003D3D5F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</w:t>
            </w:r>
            <w:r w:rsidR="00CD476F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ประจำจังหวัด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,ธงประจำจังหวัด</w:t>
            </w:r>
          </w:p>
          <w:p w:rsidR="003D3D5F" w:rsidRDefault="003D3D5F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จำนวน ๕๑ ตัวอย่าง</w:t>
            </w:r>
          </w:p>
        </w:tc>
        <w:tc>
          <w:tcPr>
            <w:tcW w:w="4320" w:type="dxa"/>
            <w:tcBorders>
              <w:right w:val="nil"/>
            </w:tcBorders>
          </w:tcPr>
          <w:p w:rsidR="003D3D5F" w:rsidRDefault="003D3D5F" w:rsidP="006A7E7B">
            <w:pPr>
              <w:pStyle w:val="NoSpacing"/>
              <w:numPr>
                <w:ilvl w:val="0"/>
                <w:numId w:val="13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เจดีย์</w:t>
            </w:r>
          </w:p>
          <w:p w:rsidR="003D3D5F" w:rsidRDefault="003D3D5F" w:rsidP="006A7E7B">
            <w:pPr>
              <w:pStyle w:val="NoSpacing"/>
              <w:numPr>
                <w:ilvl w:val="0"/>
                <w:numId w:val="13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พระปรางค์</w:t>
            </w:r>
          </w:p>
          <w:p w:rsidR="003D3D5F" w:rsidRDefault="003D3D5F" w:rsidP="006A7E7B">
            <w:pPr>
              <w:pStyle w:val="NoSpacing"/>
              <w:numPr>
                <w:ilvl w:val="0"/>
                <w:numId w:val="13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มณฑป</w:t>
            </w:r>
          </w:p>
          <w:p w:rsidR="003D3D5F" w:rsidRDefault="003D3D5F" w:rsidP="006A7E7B">
            <w:pPr>
              <w:pStyle w:val="NoSpacing"/>
              <w:numPr>
                <w:ilvl w:val="0"/>
                <w:numId w:val="13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อุโบสถ</w:t>
            </w:r>
          </w:p>
          <w:p w:rsidR="003D3D5F" w:rsidRDefault="003D3D5F" w:rsidP="006A7E7B">
            <w:pPr>
              <w:pStyle w:val="NoSpacing"/>
              <w:numPr>
                <w:ilvl w:val="0"/>
                <w:numId w:val="13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พระธาตุ</w:t>
            </w:r>
          </w:p>
          <w:p w:rsidR="003D3D5F" w:rsidRDefault="003D3D5F" w:rsidP="006A7E7B">
            <w:pPr>
              <w:pStyle w:val="NoSpacing"/>
              <w:numPr>
                <w:ilvl w:val="0"/>
                <w:numId w:val="13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ธรรมจักร</w:t>
            </w:r>
          </w:p>
          <w:p w:rsidR="003D3D5F" w:rsidRDefault="003D3D5F" w:rsidP="006A7E7B">
            <w:pPr>
              <w:pStyle w:val="NoSpacing"/>
              <w:numPr>
                <w:ilvl w:val="0"/>
                <w:numId w:val="13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ซุ้มเสมา</w:t>
            </w:r>
          </w:p>
          <w:p w:rsidR="003D3D5F" w:rsidRDefault="003D3D5F" w:rsidP="006A7E7B">
            <w:pPr>
              <w:pStyle w:val="NoSpacing"/>
              <w:numPr>
                <w:ilvl w:val="0"/>
                <w:numId w:val="13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ต้นศรีมหาโพธิ์</w:t>
            </w:r>
          </w:p>
          <w:p w:rsidR="003D3D5F" w:rsidRDefault="003D3D5F" w:rsidP="006A7E7B">
            <w:pPr>
              <w:pStyle w:val="NoSpacing"/>
              <w:numPr>
                <w:ilvl w:val="0"/>
                <w:numId w:val="13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พระพุทธรูป</w:t>
            </w:r>
          </w:p>
          <w:p w:rsidR="003D3D5F" w:rsidRDefault="003D3D5F" w:rsidP="006A7E7B">
            <w:pPr>
              <w:pStyle w:val="NoSpacing"/>
              <w:numPr>
                <w:ilvl w:val="0"/>
                <w:numId w:val="13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บัลลังก์</w:t>
            </w:r>
          </w:p>
          <w:p w:rsidR="003D3D5F" w:rsidRPr="00810183" w:rsidRDefault="003D3D5F" w:rsidP="006A7E7B">
            <w:pPr>
              <w:pStyle w:val="NoSpacing"/>
              <w:numPr>
                <w:ilvl w:val="0"/>
                <w:numId w:val="13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สี (เหลือง,ขาว</w:t>
            </w:r>
            <w:r w:rsidR="00B90F0D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</w:tr>
    </w:tbl>
    <w:p w:rsidR="003D3D5F" w:rsidRPr="008E3A34" w:rsidRDefault="003D3D5F" w:rsidP="00C30C54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180DB3" w:rsidRDefault="008E3A34" w:rsidP="008E3A34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90C18">
        <w:rPr>
          <w:rFonts w:asciiTheme="majorBidi" w:hAnsiTheme="majorBidi" w:cstheme="majorBidi" w:hint="cs"/>
          <w:sz w:val="32"/>
          <w:szCs w:val="32"/>
          <w:cs/>
        </w:rPr>
        <w:t xml:space="preserve">เมื่อนำกลุ่มสัญลักษณ์จากตัวอย่าง ๖๐ ตัวอย่างเหล่านั้นมาเปรียบเทียบกับสัญลักษณ์ในคัมภีร์ จะพบว่า มีสัญลักษณ์เพียงบางประการเท่านั้นที่ได้รับอิทธิพลจากคัมภีร์โดยตรง  ขณะที่สัญลักษณ์ส่วนใหญ่ที่ปรากฎในสังคมไทย จะเป็นสัญลักษณ์ที่ถูกกำหนดขึ้นมาใหม่ และใช้ในความหมายใหม่ </w:t>
      </w:r>
      <w:r w:rsidR="004C3384">
        <w:rPr>
          <w:rFonts w:asciiTheme="majorBidi" w:hAnsiTheme="majorBidi" w:cstheme="majorBidi" w:hint="cs"/>
          <w:sz w:val="32"/>
          <w:szCs w:val="32"/>
          <w:cs/>
        </w:rPr>
        <w:t xml:space="preserve"> ดังตารางเปรียบเทียบต่อไปนี้</w:t>
      </w:r>
    </w:p>
    <w:p w:rsidR="00221C68" w:rsidRPr="00221C68" w:rsidRDefault="00221C68" w:rsidP="00221C6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 xml:space="preserve">๔.๑.๑ </w:t>
      </w:r>
      <w:r w:rsidRPr="00221C68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กลุ่มสัญลักษณ์ที่ได้รับอิทธิพลจากคัมภีร์</w:t>
      </w:r>
    </w:p>
    <w:p w:rsidR="004C3384" w:rsidRPr="004C3384" w:rsidRDefault="004C3384" w:rsidP="008E3A34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2344"/>
        <w:gridCol w:w="2041"/>
        <w:gridCol w:w="2396"/>
      </w:tblGrid>
      <w:tr w:rsidR="00F0269C" w:rsidTr="00206E7B">
        <w:tc>
          <w:tcPr>
            <w:tcW w:w="1526" w:type="dxa"/>
            <w:tcBorders>
              <w:left w:val="nil"/>
            </w:tcBorders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C0F0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สัญลักษณ์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ที่พบ</w:t>
            </w:r>
            <w:r w:rsidRPr="00AC0F0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ในสังคมไทย</w:t>
            </w:r>
          </w:p>
        </w:tc>
        <w:tc>
          <w:tcPr>
            <w:tcW w:w="2344" w:type="dxa"/>
          </w:tcPr>
          <w:p w:rsidR="00F0269C" w:rsidRDefault="00F0269C" w:rsidP="00E33D03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C0F0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ความหมาย</w:t>
            </w:r>
          </w:p>
          <w:p w:rsidR="00F0269C" w:rsidRPr="00AC0F0F" w:rsidRDefault="00E33D03" w:rsidP="00F0269C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สัญญะ</w:t>
            </w:r>
            <w:r w:rsidR="00F0269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ที่พบในสังคมไทย</w:t>
            </w:r>
          </w:p>
        </w:tc>
        <w:tc>
          <w:tcPr>
            <w:tcW w:w="2041" w:type="dxa"/>
          </w:tcPr>
          <w:p w:rsidR="00F0269C" w:rsidRDefault="00E33D03" w:rsidP="00F0269C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เปรียเทียบ</w:t>
            </w:r>
          </w:p>
          <w:p w:rsidR="00F0269C" w:rsidRPr="00AC0F0F" w:rsidRDefault="00E33D03" w:rsidP="00F0269C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สัญลักษณ์</w:t>
            </w:r>
            <w:r w:rsidR="00F0269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เดิม</w:t>
            </w:r>
            <w:r w:rsidR="00F0269C" w:rsidRPr="00AC0F0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ในคัมภีร์</w:t>
            </w:r>
          </w:p>
        </w:tc>
        <w:tc>
          <w:tcPr>
            <w:tcW w:w="2396" w:type="dxa"/>
            <w:tcBorders>
              <w:right w:val="nil"/>
            </w:tcBorders>
          </w:tcPr>
          <w:p w:rsidR="00F0269C" w:rsidRPr="00AC0F0F" w:rsidRDefault="00E33D03" w:rsidP="00E33D03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เปรียบเทียบ</w:t>
            </w:r>
            <w:r w:rsidR="00F0269C" w:rsidRPr="00AC0F0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ความหมายสัญญะ</w:t>
            </w:r>
            <w:r w:rsidR="00F0269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เดิมในคัมภีร์</w:t>
            </w:r>
          </w:p>
        </w:tc>
      </w:tr>
      <w:tr w:rsidR="00F0269C" w:rsidTr="00206E7B">
        <w:tc>
          <w:tcPr>
            <w:tcW w:w="1526" w:type="dxa"/>
            <w:tcBorders>
              <w:left w:val="nil"/>
            </w:tcBorders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สีขาว</w:t>
            </w:r>
          </w:p>
        </w:tc>
        <w:tc>
          <w:tcPr>
            <w:tcW w:w="2344" w:type="dxa"/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พระพุทธศาสนา</w:t>
            </w:r>
          </w:p>
        </w:tc>
        <w:tc>
          <w:tcPr>
            <w:tcW w:w="2041" w:type="dxa"/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สีขาว</w:t>
            </w:r>
          </w:p>
        </w:tc>
        <w:tc>
          <w:tcPr>
            <w:tcW w:w="2396" w:type="dxa"/>
            <w:tcBorders>
              <w:right w:val="nil"/>
            </w:tcBorders>
          </w:tcPr>
          <w:p w:rsidR="00F0269C" w:rsidRDefault="00F0269C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กุศลธรรม</w:t>
            </w:r>
            <w:r w:rsidR="003F74D6"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1"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,บริสุทธิ์</w:t>
            </w:r>
            <w:r w:rsidR="003F74D6"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2"/>
            </w:r>
            <w:r w:rsidR="00A0525F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EF54B2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ไม่มีมลทิน</w:t>
            </w:r>
            <w:r w:rsidR="00EF54B2"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3"/>
            </w:r>
            <w:r w:rsidR="00EF54B2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A0525F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ธงชัยแห่งเดียรถีย์</w:t>
            </w:r>
            <w:r w:rsidR="00A0525F"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4"/>
            </w:r>
          </w:p>
          <w:p w:rsidR="003F74D6" w:rsidRPr="00AC0F0F" w:rsidRDefault="003F74D6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269C" w:rsidTr="00206E7B">
        <w:tc>
          <w:tcPr>
            <w:tcW w:w="1526" w:type="dxa"/>
            <w:tcBorders>
              <w:left w:val="nil"/>
            </w:tcBorders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สีเหลือง</w:t>
            </w:r>
          </w:p>
        </w:tc>
        <w:tc>
          <w:tcPr>
            <w:tcW w:w="2344" w:type="dxa"/>
          </w:tcPr>
          <w:p w:rsidR="00F0269C" w:rsidRDefault="00F0269C" w:rsidP="00F0269C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พระพุทธศาสนา,</w:t>
            </w:r>
          </w:p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0269C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ความรุ่งเรื่องของพระพุทธศาสนา</w:t>
            </w:r>
          </w:p>
        </w:tc>
        <w:tc>
          <w:tcPr>
            <w:tcW w:w="2041" w:type="dxa"/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ผ้ากาสาวพัตร์</w:t>
            </w:r>
          </w:p>
        </w:tc>
        <w:tc>
          <w:tcPr>
            <w:tcW w:w="2396" w:type="dxa"/>
            <w:tcBorders>
              <w:right w:val="nil"/>
            </w:tcBorders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ธงชัยพระอรหันต์</w:t>
            </w:r>
            <w:r w:rsidR="00AE557E"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5"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,สละโลก</w:t>
            </w:r>
            <w:r w:rsidR="003F74D6"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6"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,ศาสนารุ่งเรือง</w:t>
            </w:r>
            <w:r w:rsidR="00A0525F"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7"/>
            </w:r>
          </w:p>
        </w:tc>
      </w:tr>
      <w:tr w:rsidR="00F0269C" w:rsidTr="00206E7B">
        <w:tc>
          <w:tcPr>
            <w:tcW w:w="1526" w:type="dxa"/>
            <w:tcBorders>
              <w:left w:val="nil"/>
            </w:tcBorders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เจดีย์</w:t>
            </w:r>
          </w:p>
        </w:tc>
        <w:tc>
          <w:tcPr>
            <w:tcW w:w="2344" w:type="dxa"/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สัญลักษณ์ประจำจังหวัด, </w:t>
            </w:r>
          </w:p>
        </w:tc>
        <w:tc>
          <w:tcPr>
            <w:tcW w:w="2041" w:type="dxa"/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เจดีย์</w:t>
            </w:r>
          </w:p>
        </w:tc>
        <w:tc>
          <w:tcPr>
            <w:tcW w:w="2396" w:type="dxa"/>
            <w:tcBorders>
              <w:right w:val="nil"/>
            </w:tcBorders>
          </w:tcPr>
          <w:p w:rsidR="00F0269C" w:rsidRPr="00AC0F0F" w:rsidRDefault="00145557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สิ่งเคารพ</w:t>
            </w:r>
            <w:r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8"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,สิ่งสร้างเพื่อเป็น</w:t>
            </w:r>
            <w:r w:rsidR="00F0269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เคารพ,บูชา</w:t>
            </w:r>
            <w:r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9"/>
            </w:r>
            <w:r w:rsidR="00F0269C">
              <w:rPr>
                <w:rFonts w:asciiTheme="majorBidi" w:hAnsiTheme="majorBidi" w:cstheme="majorBidi" w:hint="cs"/>
                <w:sz w:val="32"/>
                <w:szCs w:val="32"/>
                <w:cs/>
              </w:rPr>
              <w:t>,สถานที่เสวยวิมุตติสุข</w:t>
            </w:r>
            <w:r w:rsidR="00E20E24"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10"/>
            </w:r>
            <w:r w:rsidR="00F0269C">
              <w:rPr>
                <w:rFonts w:asciiTheme="majorBidi" w:hAnsiTheme="majorBidi" w:cstheme="majorBidi" w:hint="cs"/>
                <w:sz w:val="32"/>
                <w:szCs w:val="32"/>
                <w:cs/>
              </w:rPr>
              <w:t>,อารมณ์กรรมฐาน</w:t>
            </w:r>
            <w:r w:rsidR="00E20E24"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11"/>
            </w:r>
          </w:p>
        </w:tc>
      </w:tr>
      <w:tr w:rsidR="00F0269C" w:rsidTr="00206E7B">
        <w:tc>
          <w:tcPr>
            <w:tcW w:w="1526" w:type="dxa"/>
            <w:tcBorders>
              <w:left w:val="nil"/>
            </w:tcBorders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สถูป</w:t>
            </w:r>
          </w:p>
        </w:tc>
        <w:tc>
          <w:tcPr>
            <w:tcW w:w="2344" w:type="dxa"/>
          </w:tcPr>
          <w:p w:rsidR="00F0269C" w:rsidRPr="00AC0F0F" w:rsidRDefault="009F78DD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2041" w:type="dxa"/>
          </w:tcPr>
          <w:p w:rsidR="00F0269C" w:rsidRDefault="00F0269C" w:rsidP="00F0269C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สถูป</w:t>
            </w:r>
          </w:p>
        </w:tc>
        <w:tc>
          <w:tcPr>
            <w:tcW w:w="2396" w:type="dxa"/>
            <w:tcBorders>
              <w:right w:val="nil"/>
            </w:tcBorders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พระศาสดา</w:t>
            </w:r>
            <w:r w:rsidR="001C6A7E"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12"/>
            </w:r>
          </w:p>
        </w:tc>
      </w:tr>
      <w:tr w:rsidR="00F0269C" w:rsidTr="00206E7B">
        <w:tc>
          <w:tcPr>
            <w:tcW w:w="1526" w:type="dxa"/>
            <w:tcBorders>
              <w:left w:val="nil"/>
            </w:tcBorders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พระธาตุ</w:t>
            </w:r>
          </w:p>
        </w:tc>
        <w:tc>
          <w:tcPr>
            <w:tcW w:w="2344" w:type="dxa"/>
          </w:tcPr>
          <w:p w:rsidR="00F0269C" w:rsidRPr="00AC0F0F" w:rsidRDefault="00206E7B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สัญลักษณ์ประจำจังหวัด</w:t>
            </w:r>
          </w:p>
        </w:tc>
        <w:tc>
          <w:tcPr>
            <w:tcW w:w="2041" w:type="dxa"/>
          </w:tcPr>
          <w:p w:rsidR="00F0269C" w:rsidRDefault="00F0269C" w:rsidP="00F0269C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พระธาตุ</w:t>
            </w:r>
          </w:p>
        </w:tc>
        <w:tc>
          <w:tcPr>
            <w:tcW w:w="2396" w:type="dxa"/>
            <w:tcBorders>
              <w:right w:val="nil"/>
            </w:tcBorders>
          </w:tcPr>
          <w:p w:rsidR="009F78DD" w:rsidRDefault="009F78DD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ที่บรรจุพระบรมธาตุ</w:t>
            </w:r>
            <w:r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13"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</w:p>
          <w:p w:rsidR="009F78DD" w:rsidRPr="00AC0F0F" w:rsidRDefault="009F78DD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ที่บรรจุธาตุของพระสาวก</w:t>
            </w:r>
            <w:r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14"/>
            </w:r>
          </w:p>
        </w:tc>
      </w:tr>
      <w:tr w:rsidR="00F0269C" w:rsidTr="00206E7B">
        <w:tc>
          <w:tcPr>
            <w:tcW w:w="1526" w:type="dxa"/>
            <w:tcBorders>
              <w:left w:val="nil"/>
            </w:tcBorders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พระพุทธรูป</w:t>
            </w:r>
          </w:p>
        </w:tc>
        <w:tc>
          <w:tcPr>
            <w:tcW w:w="2344" w:type="dxa"/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สัญลักษณ์ประจำจังหวัด, พระคู่บ้านคู่เมือง, </w:t>
            </w:r>
          </w:p>
        </w:tc>
        <w:tc>
          <w:tcPr>
            <w:tcW w:w="2041" w:type="dxa"/>
          </w:tcPr>
          <w:p w:rsidR="00F0269C" w:rsidRDefault="00F0269C" w:rsidP="00F0269C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พระพุทธรูป</w:t>
            </w:r>
          </w:p>
        </w:tc>
        <w:tc>
          <w:tcPr>
            <w:tcW w:w="2396" w:type="dxa"/>
            <w:tcBorders>
              <w:right w:val="nil"/>
            </w:tcBorders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พระพุทธเจ้า</w:t>
            </w:r>
            <w:r w:rsidR="001C6A7E"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15"/>
            </w:r>
          </w:p>
        </w:tc>
      </w:tr>
      <w:tr w:rsidR="00F0269C" w:rsidTr="00206E7B">
        <w:tc>
          <w:tcPr>
            <w:tcW w:w="1526" w:type="dxa"/>
            <w:tcBorders>
              <w:left w:val="nil"/>
            </w:tcBorders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พุทธอาสน์</w:t>
            </w:r>
          </w:p>
        </w:tc>
        <w:tc>
          <w:tcPr>
            <w:tcW w:w="2344" w:type="dxa"/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สัญลักษณ์ประจำจังหวัด</w:t>
            </w:r>
          </w:p>
        </w:tc>
        <w:tc>
          <w:tcPr>
            <w:tcW w:w="2041" w:type="dxa"/>
          </w:tcPr>
          <w:p w:rsidR="00F0269C" w:rsidRDefault="00F0269C" w:rsidP="00F0269C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พุทธอาสน์</w:t>
            </w:r>
          </w:p>
        </w:tc>
        <w:tc>
          <w:tcPr>
            <w:tcW w:w="2396" w:type="dxa"/>
            <w:tcBorders>
              <w:right w:val="nil"/>
            </w:tcBorders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พระพุทธเจ้า</w:t>
            </w:r>
            <w:r w:rsidR="009F78DD"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16"/>
            </w:r>
          </w:p>
        </w:tc>
      </w:tr>
      <w:tr w:rsidR="00F0269C" w:rsidTr="00206E7B">
        <w:tc>
          <w:tcPr>
            <w:tcW w:w="1526" w:type="dxa"/>
            <w:tcBorders>
              <w:left w:val="nil"/>
            </w:tcBorders>
          </w:tcPr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ต้นพระศรีมหาโพธิ์</w:t>
            </w:r>
          </w:p>
        </w:tc>
        <w:tc>
          <w:tcPr>
            <w:tcW w:w="2344" w:type="dxa"/>
          </w:tcPr>
          <w:p w:rsidR="00F0269C" w:rsidRDefault="00F0269C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สัญลักษณ์ประจำจังหวัด</w:t>
            </w:r>
          </w:p>
          <w:p w:rsidR="00F0269C" w:rsidRPr="00536A2A" w:rsidRDefault="00F0269C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สัญลักษณ์พระพุทธศาสนา</w:t>
            </w:r>
          </w:p>
        </w:tc>
        <w:tc>
          <w:tcPr>
            <w:tcW w:w="2041" w:type="dxa"/>
          </w:tcPr>
          <w:p w:rsidR="00F0269C" w:rsidRDefault="00F0269C" w:rsidP="00F0269C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ต้นพระศรีมหาโพธิ์</w:t>
            </w:r>
          </w:p>
        </w:tc>
        <w:tc>
          <w:tcPr>
            <w:tcW w:w="2396" w:type="dxa"/>
            <w:tcBorders>
              <w:right w:val="nil"/>
            </w:tcBorders>
          </w:tcPr>
          <w:p w:rsidR="00F0269C" w:rsidRDefault="00F0269C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เจดีย์</w:t>
            </w:r>
            <w:r w:rsidR="0014555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(ที่เคารพ)</w:t>
            </w:r>
            <w:r w:rsidR="001C6A7E"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17"/>
            </w:r>
          </w:p>
          <w:p w:rsidR="00145557" w:rsidRDefault="00145557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สัญลักษณ์แห่งการตรัสรู้</w:t>
            </w:r>
            <w:r w:rsidRPr="0023137C">
              <w:rPr>
                <w:rStyle w:val="FootnoteReference"/>
                <w:rFonts w:asciiTheme="majorBidi" w:hAnsiTheme="majorBidi" w:cstheme="majorBidi"/>
                <w:sz w:val="32"/>
                <w:szCs w:val="32"/>
                <w:cs/>
              </w:rPr>
              <w:footnoteReference w:id="18"/>
            </w:r>
          </w:p>
          <w:p w:rsidR="00F0269C" w:rsidRPr="00AC0F0F" w:rsidRDefault="00F0269C" w:rsidP="00F0269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8F72F1" w:rsidRDefault="008F72F1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18"/>
          <w:szCs w:val="18"/>
        </w:rPr>
      </w:pPr>
    </w:p>
    <w:p w:rsidR="003F74D6" w:rsidRPr="003F74D6" w:rsidRDefault="003F74D6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3F74D6">
        <w:rPr>
          <w:rFonts w:asciiTheme="majorBidi" w:hAnsiTheme="majorBidi" w:cstheme="majorBidi" w:hint="cs"/>
          <w:sz w:val="18"/>
          <w:szCs w:val="18"/>
          <w:cs/>
        </w:rPr>
        <w:tab/>
      </w:r>
      <w:r w:rsidRPr="003F74D6">
        <w:rPr>
          <w:rFonts w:asciiTheme="majorBidi" w:hAnsiTheme="majorBidi" w:cstheme="majorBidi" w:hint="cs"/>
          <w:sz w:val="32"/>
          <w:szCs w:val="32"/>
          <w:cs/>
        </w:rPr>
        <w:t>จากตารางวิเคราะห์ตามประเภท หรือชนิดของสัญลักษณ์ ดังนี้</w:t>
      </w:r>
    </w:p>
    <w:p w:rsidR="00D86080" w:rsidRDefault="003F74D6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3F74D6">
        <w:rPr>
          <w:rFonts w:asciiTheme="majorBidi" w:hAnsiTheme="majorBidi" w:cstheme="majorBidi" w:hint="cs"/>
          <w:sz w:val="32"/>
          <w:szCs w:val="32"/>
          <w:cs/>
        </w:rPr>
        <w:tab/>
        <w:t xml:space="preserve">๑. </w:t>
      </w:r>
      <w:r w:rsidR="004970A4" w:rsidRPr="0086314D">
        <w:rPr>
          <w:rFonts w:asciiTheme="majorBidi" w:hAnsiTheme="majorBidi" w:cstheme="majorBidi" w:hint="cs"/>
          <w:b/>
          <w:bCs/>
          <w:sz w:val="32"/>
          <w:szCs w:val="32"/>
          <w:cs/>
        </w:rPr>
        <w:t>สีขาว, สีเหลือง</w:t>
      </w:r>
    </w:p>
    <w:p w:rsidR="003F74D6" w:rsidRDefault="00D86080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4970A4">
        <w:rPr>
          <w:rFonts w:asciiTheme="majorBidi" w:hAnsiTheme="majorBidi" w:cstheme="majorBidi" w:hint="cs"/>
          <w:sz w:val="32"/>
          <w:szCs w:val="32"/>
          <w:cs/>
        </w:rPr>
        <w:t>ในสังคมไทย</w:t>
      </w:r>
      <w:r w:rsidR="00753C12">
        <w:rPr>
          <w:rFonts w:asciiTheme="majorBidi" w:hAnsiTheme="majorBidi" w:cstheme="majorBidi" w:hint="cs"/>
          <w:sz w:val="32"/>
          <w:szCs w:val="32"/>
          <w:cs/>
        </w:rPr>
        <w:t>ใช้</w:t>
      </w:r>
      <w:r w:rsidR="004970A4">
        <w:rPr>
          <w:rFonts w:asciiTheme="majorBidi" w:hAnsiTheme="majorBidi" w:cstheme="majorBidi" w:hint="cs"/>
          <w:sz w:val="32"/>
          <w:szCs w:val="32"/>
          <w:cs/>
        </w:rPr>
        <w:t>เป็นสัญลักษณ์แทนพระพุทธศาสนาบ้าง สัญลักษณ์แทนความรุ่งเรืองของพระพุทธศาสนาบ้าง ขณะที่ในคัมภีร์ทางพระพุทธศาสนา จากตัวอย่าง หรือหลักฐานไม่พบว่ามีการใช้สีขาว หรือสีเหลืองเป็นสัญลักษณ์แทนพระพุทธศาสนา แต่มีการนำสีขาวไปใช้เป็นสัญลักษณ์แทนความบริสุทธิ์ ไม่มีมลทิน</w:t>
      </w:r>
    </w:p>
    <w:p w:rsidR="004970A4" w:rsidRDefault="004970A4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ในส่วนสีเหลือง คัมภีร์พระพุทธศาสนาจะใช้ผ้ากาสาวพัตร์เป็นสัญลักษณ์แทน จะไม่ใช้สัญลักษณ์สีเหลือง  เพราะสีเหลืองเป็นสีต้องห้ามสำหรับการการทำจีวร</w:t>
      </w:r>
      <w:r w:rsidR="00300DCC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9"/>
      </w:r>
      <w:r w:rsidR="00300DCC">
        <w:rPr>
          <w:rFonts w:asciiTheme="majorBidi" w:hAnsiTheme="majorBidi" w:cstheme="majorBidi" w:hint="cs"/>
          <w:sz w:val="32"/>
          <w:szCs w:val="32"/>
          <w:cs/>
        </w:rPr>
        <w:t xml:space="preserve"> การใช้สีเหลืองเป็นสัญลักษณ์ทางพระพุทธศาสนา จึงเป็นเรื่องเฉพาะสำหรับสังคมไทย เห็นได้จากวลีต่าง ๆ เช่น “เห็นแก่ผ้าเหลือง”, “เกาะชายผ้าเหลืองขึ้นสวรรค์”, </w:t>
      </w:r>
      <w:r w:rsidR="00BD662E">
        <w:rPr>
          <w:rFonts w:asciiTheme="majorBidi" w:hAnsiTheme="majorBidi" w:cstheme="majorBidi" w:hint="cs"/>
          <w:sz w:val="32"/>
          <w:szCs w:val="32"/>
          <w:cs/>
        </w:rPr>
        <w:t>“เอาผ้าเหลืองบังหน้า” เป็นต้น</w:t>
      </w:r>
    </w:p>
    <w:p w:rsidR="00BD662E" w:rsidRDefault="00BD662E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ประเด็นคำถามคือ ทำไมคนไทยจึงเรียกผ้ากาสาวพัตร์ว่าผ้าเหลือง ทั้ง ๆ ที่ผ้ากาสาวพัตร์เองก็ไม่ได้สีเหลือง ข้อนี้อาจเป็นเพราะคำว่า มโน</w:t>
      </w:r>
      <w:r w:rsidR="007D611F">
        <w:rPr>
          <w:rFonts w:asciiTheme="majorBidi" w:hAnsiTheme="majorBidi" w:cstheme="majorBidi" w:hint="cs"/>
          <w:sz w:val="32"/>
          <w:szCs w:val="32"/>
          <w:cs/>
        </w:rPr>
        <w:t>ทัศน์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เรื่องผ้ากาสาวพัตร์สำหรับคนไทยอาจไม่เด่นชัดเหมือนผ้าเหลือง</w:t>
      </w:r>
      <w:r w:rsidR="007D611F">
        <w:rPr>
          <w:rFonts w:asciiTheme="majorBidi" w:hAnsiTheme="majorBidi" w:cstheme="majorBidi" w:hint="cs"/>
          <w:sz w:val="32"/>
          <w:szCs w:val="32"/>
          <w:cs/>
        </w:rPr>
        <w:t xml:space="preserve"> คนไทยจึงเลือกที่จะใช้ผ้าเหลือง</w:t>
      </w:r>
      <w:r w:rsidR="00CD476F">
        <w:rPr>
          <w:rFonts w:asciiTheme="majorBidi" w:hAnsiTheme="majorBidi" w:cstheme="majorBidi" w:hint="cs"/>
          <w:sz w:val="32"/>
          <w:szCs w:val="32"/>
          <w:cs/>
        </w:rPr>
        <w:t>เป็นสัญลักษณ์</w:t>
      </w:r>
      <w:r w:rsidR="007D611F">
        <w:rPr>
          <w:rFonts w:asciiTheme="majorBidi" w:hAnsiTheme="majorBidi" w:cstheme="majorBidi" w:hint="cs"/>
          <w:sz w:val="32"/>
          <w:szCs w:val="32"/>
          <w:cs/>
        </w:rPr>
        <w:t>แทน แม้จะไม่ตรงกับข้อเท็จจริงก็ตาม</w:t>
      </w:r>
      <w:r w:rsidR="005300A8">
        <w:rPr>
          <w:rFonts w:asciiTheme="majorBidi" w:hAnsiTheme="majorBidi" w:cstheme="majorBidi" w:hint="cs"/>
          <w:sz w:val="32"/>
          <w:szCs w:val="32"/>
          <w:cs/>
        </w:rPr>
        <w:t xml:space="preserve"> ตัวอย่างการใช้ผ้าเหลือ</w:t>
      </w:r>
      <w:r w:rsidR="00A95B5A">
        <w:rPr>
          <w:rFonts w:asciiTheme="majorBidi" w:hAnsiTheme="majorBidi" w:cstheme="majorBidi" w:hint="cs"/>
          <w:sz w:val="32"/>
          <w:szCs w:val="32"/>
          <w:cs/>
        </w:rPr>
        <w:t>ง</w:t>
      </w:r>
      <w:r w:rsidR="005300A8">
        <w:rPr>
          <w:rFonts w:asciiTheme="majorBidi" w:hAnsiTheme="majorBidi" w:cstheme="majorBidi" w:hint="cs"/>
          <w:sz w:val="32"/>
          <w:szCs w:val="32"/>
          <w:cs/>
        </w:rPr>
        <w:t>แทนเช่นนี้ เช่น “...ผ้ากาสาวพัตรเป็นเครื่องคุ้มครองท่านให้อยู่ในระเบียบวินัย ใคร ๆ เมื่อเห็นผ้าเหลืองก็ยกมือไหว้ เพราะเป็นเครื่องหมายหรือสัญลักษณ์แห่งความสูงสุดของศานติสุข”</w:t>
      </w:r>
      <w:r w:rsidR="005300A8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0"/>
      </w:r>
    </w:p>
    <w:p w:rsidR="00D86080" w:rsidRDefault="00FA2A6F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๒. </w:t>
      </w:r>
      <w:r w:rsidRPr="00FA2A6F">
        <w:rPr>
          <w:rFonts w:asciiTheme="majorBidi" w:hAnsiTheme="majorBidi" w:cstheme="majorBidi" w:hint="cs"/>
          <w:b/>
          <w:bCs/>
          <w:sz w:val="32"/>
          <w:szCs w:val="32"/>
          <w:cs/>
        </w:rPr>
        <w:t>เจดีย์</w:t>
      </w:r>
      <w:r w:rsidR="00756528">
        <w:rPr>
          <w:rFonts w:asciiTheme="majorBidi" w:hAnsiTheme="majorBidi" w:cstheme="majorBidi" w:hint="cs"/>
          <w:b/>
          <w:bCs/>
          <w:sz w:val="32"/>
          <w:szCs w:val="32"/>
          <w:cs/>
        </w:rPr>
        <w:t>,พระธาตุ</w:t>
      </w:r>
    </w:p>
    <w:p w:rsidR="00DC6F8C" w:rsidRDefault="00D86080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756528">
        <w:rPr>
          <w:rFonts w:asciiTheme="majorBidi" w:hAnsiTheme="majorBidi" w:cstheme="majorBidi" w:hint="cs"/>
          <w:sz w:val="32"/>
          <w:szCs w:val="32"/>
          <w:cs/>
        </w:rPr>
        <w:t xml:space="preserve">ในสังคมไทย </w:t>
      </w:r>
      <w:r>
        <w:rPr>
          <w:rFonts w:asciiTheme="majorBidi" w:hAnsiTheme="majorBidi" w:cstheme="majorBidi" w:hint="cs"/>
          <w:sz w:val="32"/>
          <w:szCs w:val="32"/>
          <w:cs/>
        </w:rPr>
        <w:t>เจดีย์ หรือพระธาตุ</w:t>
      </w:r>
      <w:r w:rsidR="006C3D95" w:rsidRPr="006C3D95">
        <w:rPr>
          <w:rFonts w:asciiTheme="majorBidi" w:hAnsiTheme="majorBidi" w:cstheme="majorBidi" w:hint="cs"/>
          <w:sz w:val="32"/>
          <w:szCs w:val="32"/>
          <w:cs/>
        </w:rPr>
        <w:t>มัก</w:t>
      </w:r>
      <w:r w:rsidR="006C3D95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6C3D95" w:rsidRPr="006C3D95">
        <w:rPr>
          <w:rFonts w:asciiTheme="majorBidi" w:hAnsiTheme="majorBidi" w:cstheme="majorBidi" w:hint="cs"/>
          <w:sz w:val="32"/>
          <w:szCs w:val="32"/>
          <w:cs/>
        </w:rPr>
        <w:t>เป็นสิ่งก่อสร้าง</w:t>
      </w:r>
      <w:r w:rsidR="000A62AF">
        <w:rPr>
          <w:rFonts w:asciiTheme="majorBidi" w:hAnsiTheme="majorBidi" w:cstheme="majorBidi" w:hint="cs"/>
          <w:sz w:val="32"/>
          <w:szCs w:val="32"/>
          <w:cs/>
        </w:rPr>
        <w:t>ที่ควรแก่การบูชา สร้างขึ้นเพื่อเป็นที่ระลึกถึงพระพุทธเจ้า หรือบรรจุพระบรมสารีริกธาตุ พระธาตุพระอรหันต์</w:t>
      </w:r>
      <w:r w:rsidR="00CA0135">
        <w:rPr>
          <w:rFonts w:asciiTheme="majorBidi" w:hAnsiTheme="majorBidi" w:cstheme="majorBidi" w:hint="cs"/>
          <w:sz w:val="32"/>
          <w:szCs w:val="32"/>
          <w:cs/>
        </w:rPr>
        <w:t>ทั้งนี้ก็คงได้คติจาก</w:t>
      </w:r>
      <w:r w:rsidR="0095383E">
        <w:rPr>
          <w:rFonts w:asciiTheme="majorBidi" w:hAnsiTheme="majorBidi" w:cstheme="majorBidi" w:hint="cs"/>
          <w:sz w:val="32"/>
          <w:szCs w:val="32"/>
          <w:cs/>
        </w:rPr>
        <w:t>ปฐม</w:t>
      </w:r>
      <w:r w:rsidR="00CA0135">
        <w:rPr>
          <w:rFonts w:asciiTheme="majorBidi" w:hAnsiTheme="majorBidi" w:cstheme="majorBidi" w:hint="cs"/>
          <w:sz w:val="32"/>
          <w:szCs w:val="32"/>
          <w:cs/>
        </w:rPr>
        <w:t>เจดีย์</w:t>
      </w:r>
      <w:r w:rsidR="0095383E">
        <w:rPr>
          <w:rFonts w:asciiTheme="majorBidi" w:hAnsiTheme="majorBidi" w:cstheme="majorBidi" w:hint="cs"/>
          <w:sz w:val="32"/>
          <w:szCs w:val="32"/>
          <w:cs/>
        </w:rPr>
        <w:t>ทั้ง ๘ แห่งที่</w:t>
      </w:r>
      <w:r w:rsidR="00CA0135">
        <w:rPr>
          <w:rFonts w:asciiTheme="majorBidi" w:hAnsiTheme="majorBidi" w:cstheme="majorBidi" w:hint="cs"/>
          <w:sz w:val="32"/>
          <w:szCs w:val="32"/>
          <w:cs/>
        </w:rPr>
        <w:t xml:space="preserve">หัวเมืองต่าง ๆ </w:t>
      </w:r>
      <w:r w:rsidR="0095383E">
        <w:rPr>
          <w:rFonts w:asciiTheme="majorBidi" w:hAnsiTheme="majorBidi" w:cstheme="majorBidi" w:hint="cs"/>
          <w:sz w:val="32"/>
          <w:szCs w:val="32"/>
          <w:cs/>
        </w:rPr>
        <w:t>ได้สร้างขึ้นคราวได้รับแบ่งพระบรมสารีริกธาตุหลังพุทธ</w:t>
      </w:r>
      <w:r w:rsidR="0095383E">
        <w:rPr>
          <w:rFonts w:asciiTheme="majorBidi" w:hAnsiTheme="majorBidi" w:cstheme="majorBidi" w:hint="cs"/>
          <w:sz w:val="32"/>
          <w:szCs w:val="32"/>
          <w:cs/>
        </w:rPr>
        <w:lastRenderedPageBreak/>
        <w:t>ปรินิพพาน</w:t>
      </w:r>
      <w:r w:rsidR="0095383E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1"/>
      </w:r>
      <w:r w:rsidR="00372269">
        <w:rPr>
          <w:rFonts w:asciiTheme="majorBidi" w:hAnsiTheme="majorBidi" w:cstheme="majorBidi" w:hint="cs"/>
          <w:sz w:val="32"/>
          <w:szCs w:val="32"/>
          <w:cs/>
        </w:rPr>
        <w:t>หลายจังหวัดในประเทศไทย จึงนิยมสร้างเจดีย์</w:t>
      </w:r>
      <w:r w:rsidR="0095383E">
        <w:rPr>
          <w:rFonts w:asciiTheme="majorBidi" w:hAnsiTheme="majorBidi" w:cstheme="majorBidi" w:hint="cs"/>
          <w:sz w:val="32"/>
          <w:szCs w:val="32"/>
          <w:cs/>
        </w:rPr>
        <w:t>ประเภทใดประเภทหนึ่ง</w:t>
      </w:r>
      <w:r w:rsidR="0095383E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2"/>
      </w:r>
      <w:r w:rsidR="00372269">
        <w:rPr>
          <w:rFonts w:asciiTheme="majorBidi" w:hAnsiTheme="majorBidi" w:cstheme="majorBidi" w:hint="cs"/>
          <w:sz w:val="32"/>
          <w:szCs w:val="32"/>
          <w:cs/>
        </w:rPr>
        <w:t>เพื่อเป็นที่ยึดเหนี่ยวจิตใจของพุทธศาสนิกชนในจังหวัดนั้น ๆ กระทั่งกลายเป็นถาวรวัตถุที่มีความสำคัญ</w:t>
      </w:r>
    </w:p>
    <w:p w:rsidR="00573593" w:rsidRDefault="00573593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จากตัวอย่าง</w:t>
      </w:r>
      <w:r w:rsidR="00BC26E8">
        <w:rPr>
          <w:rFonts w:asciiTheme="majorBidi" w:hAnsiTheme="majorBidi" w:cstheme="majorBidi" w:hint="cs"/>
          <w:sz w:val="32"/>
          <w:szCs w:val="32"/>
          <w:cs/>
        </w:rPr>
        <w:t>สัญลักษณ์</w:t>
      </w:r>
      <w:r>
        <w:rPr>
          <w:rFonts w:asciiTheme="majorBidi" w:hAnsiTheme="majorBidi" w:cstheme="majorBidi" w:hint="cs"/>
          <w:sz w:val="32"/>
          <w:szCs w:val="32"/>
          <w:cs/>
        </w:rPr>
        <w:t>ประจำจังหวัดในประเทศไทย พบ ๒๔ ตัวอย่าง จาก ๑๔ จังหวัด ใช้เจดีย์</w:t>
      </w:r>
      <w:r w:rsidR="00756528">
        <w:rPr>
          <w:rFonts w:asciiTheme="majorBidi" w:hAnsiTheme="majorBidi" w:cstheme="majorBidi" w:hint="cs"/>
          <w:sz w:val="32"/>
          <w:szCs w:val="32"/>
          <w:cs/>
        </w:rPr>
        <w:t>, พระธาตุ</w:t>
      </w:r>
      <w:r>
        <w:rPr>
          <w:rFonts w:asciiTheme="majorBidi" w:hAnsiTheme="majorBidi" w:cstheme="majorBidi" w:hint="cs"/>
          <w:sz w:val="32"/>
          <w:szCs w:val="32"/>
          <w:cs/>
        </w:rPr>
        <w:t>เป็นสัญลักษณ์ประจำจังหวัด  รูปแบบของการใช้มี ๒ ลักษณะ คือเป็นตราสัญลักษณ์ประจำจังหวัด และธงสัญลักษณ์ประจำจังหวัด</w:t>
      </w:r>
    </w:p>
    <w:p w:rsidR="00573593" w:rsidRDefault="00573593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CB796F">
        <w:rPr>
          <w:rFonts w:asciiTheme="majorBidi" w:hAnsiTheme="majorBidi" w:cstheme="majorBidi" w:hint="cs"/>
          <w:sz w:val="32"/>
          <w:szCs w:val="32"/>
          <w:cs/>
        </w:rPr>
        <w:t>การใช้สัญลักษณ์ในสังคมไทยดังกล่าว มีข้อแตกต่างจากการใช้สัญลั</w:t>
      </w:r>
      <w:r w:rsidR="00756528">
        <w:rPr>
          <w:rFonts w:asciiTheme="majorBidi" w:hAnsiTheme="majorBidi" w:cstheme="majorBidi" w:hint="cs"/>
          <w:sz w:val="32"/>
          <w:szCs w:val="32"/>
          <w:cs/>
        </w:rPr>
        <w:t xml:space="preserve">กษณ์ในคัมภีร์ กล่าวคือ </w:t>
      </w:r>
      <w:r w:rsidR="00CB796F">
        <w:rPr>
          <w:rFonts w:asciiTheme="majorBidi" w:hAnsiTheme="majorBidi" w:cstheme="majorBidi" w:hint="cs"/>
          <w:sz w:val="32"/>
          <w:szCs w:val="32"/>
          <w:cs/>
        </w:rPr>
        <w:t>เจดีย์</w:t>
      </w:r>
      <w:r w:rsidR="00756528">
        <w:rPr>
          <w:rFonts w:asciiTheme="majorBidi" w:hAnsiTheme="majorBidi" w:cstheme="majorBidi" w:hint="cs"/>
          <w:sz w:val="32"/>
          <w:szCs w:val="32"/>
          <w:cs/>
        </w:rPr>
        <w:t>,พระธาตุ</w:t>
      </w:r>
      <w:r w:rsidR="00CB796F">
        <w:rPr>
          <w:rFonts w:asciiTheme="majorBidi" w:hAnsiTheme="majorBidi" w:cstheme="majorBidi" w:hint="cs"/>
          <w:sz w:val="32"/>
          <w:szCs w:val="32"/>
          <w:cs/>
        </w:rPr>
        <w:t>เป็นสื่อให้ระลึกถึง หรือเป็นที่สำหรับเคารพ บูชา, หรือแม้แต่เป็นอารมณ์กัมมัฏฐาน ขณะที่การใช้สัญลักษณ์เจดีย์</w:t>
      </w:r>
      <w:r w:rsidR="00756528">
        <w:rPr>
          <w:rFonts w:asciiTheme="majorBidi" w:hAnsiTheme="majorBidi" w:cstheme="majorBidi" w:hint="cs"/>
          <w:sz w:val="32"/>
          <w:szCs w:val="32"/>
          <w:cs/>
        </w:rPr>
        <w:t>,พระธาตุ</w:t>
      </w:r>
      <w:r w:rsidR="00CB796F">
        <w:rPr>
          <w:rFonts w:asciiTheme="majorBidi" w:hAnsiTheme="majorBidi" w:cstheme="majorBidi" w:hint="cs"/>
          <w:sz w:val="32"/>
          <w:szCs w:val="32"/>
          <w:cs/>
        </w:rPr>
        <w:t>สังคมไทยจากตัวอย่างข้างต้น เป็นเพียงการสะท้อนอัตลักษณ์ หรือเอกลักษณ์ประจำจังหวัด โดยใช้เจดีย์</w:t>
      </w:r>
      <w:r w:rsidR="00756528">
        <w:rPr>
          <w:rFonts w:asciiTheme="majorBidi" w:hAnsiTheme="majorBidi" w:cstheme="majorBidi" w:hint="cs"/>
          <w:sz w:val="32"/>
          <w:szCs w:val="32"/>
          <w:cs/>
        </w:rPr>
        <w:t>,พระธาตุ</w:t>
      </w:r>
      <w:r w:rsidR="00CB796F">
        <w:rPr>
          <w:rFonts w:asciiTheme="majorBidi" w:hAnsiTheme="majorBidi" w:cstheme="majorBidi" w:hint="cs"/>
          <w:sz w:val="32"/>
          <w:szCs w:val="32"/>
          <w:cs/>
        </w:rPr>
        <w:t>ในจังหวัดนั้น ๆ เป็นเครื่องหมายสื่อความแทน  ซึ่งเป็นที่น่าสังเกตว่า การใช้สัญลักษณ์ในลักษณะดังกล่าวนี้ ไม่ปรากฏในคัมภีร์ทางพระพุทธศาสนา ทั้งระดับบาลี และอรรถกถา สะท้อนให้เห็นว่า มีการใช้สัญลักษณ์ทางพระพุทธศาสนาในรูปแบบที่แตกต่างจากเดิม</w:t>
      </w:r>
    </w:p>
    <w:p w:rsidR="00D05EFE" w:rsidRDefault="00024F5C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F5D6A">
        <w:rPr>
          <w:rFonts w:asciiTheme="majorBidi" w:hAnsiTheme="majorBidi" w:cstheme="majorBidi" w:hint="cs"/>
          <w:sz w:val="32"/>
          <w:szCs w:val="32"/>
          <w:cs/>
        </w:rPr>
        <w:t xml:space="preserve">๓. </w:t>
      </w:r>
      <w:r w:rsidR="005F5D6A" w:rsidRPr="005F5D6A">
        <w:rPr>
          <w:rFonts w:asciiTheme="majorBidi" w:hAnsiTheme="majorBidi" w:cstheme="majorBidi" w:hint="cs"/>
          <w:b/>
          <w:bCs/>
          <w:sz w:val="32"/>
          <w:szCs w:val="32"/>
          <w:cs/>
        </w:rPr>
        <w:t>พระพุทธรูป</w:t>
      </w:r>
    </w:p>
    <w:p w:rsidR="00024F5C" w:rsidRDefault="00D05EFE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186A7A">
        <w:rPr>
          <w:rFonts w:asciiTheme="majorBidi" w:hAnsiTheme="majorBidi" w:cstheme="majorBidi" w:hint="cs"/>
          <w:sz w:val="32"/>
          <w:szCs w:val="32"/>
          <w:cs/>
        </w:rPr>
        <w:t>จากหลักฐานในคัมภีร์พระพุทธศาสนา แม้จะยังไม่ปรากฏร่องรอยว่ามีการสร้างพระพุทธรูป  แต่ก็มีหลักฐานในอรรถกถาพระวินัย</w:t>
      </w:r>
      <w:r w:rsidR="00186A7A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3"/>
      </w:r>
      <w:r w:rsidR="00186A7A">
        <w:rPr>
          <w:rFonts w:asciiTheme="majorBidi" w:hAnsiTheme="majorBidi" w:cstheme="majorBidi" w:hint="cs"/>
          <w:sz w:val="32"/>
          <w:szCs w:val="32"/>
          <w:cs/>
        </w:rPr>
        <w:t>และอรรถกถทีฆนิกาย</w:t>
      </w:r>
      <w:r w:rsidR="00186A7A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4"/>
      </w:r>
      <w:r w:rsidR="00186A7A">
        <w:rPr>
          <w:rFonts w:asciiTheme="majorBidi" w:hAnsiTheme="majorBidi" w:cstheme="majorBidi" w:hint="cs"/>
          <w:sz w:val="32"/>
          <w:szCs w:val="32"/>
          <w:cs/>
        </w:rPr>
        <w:t>ระบุถึงการใช้ฤทธิ์เนรมิตพระพุทธรูปขึ้น เพื่อเป็น</w:t>
      </w:r>
      <w:r w:rsidR="00F2309E">
        <w:rPr>
          <w:rFonts w:asciiTheme="majorBidi" w:hAnsiTheme="majorBidi" w:cstheme="majorBidi" w:hint="cs"/>
          <w:sz w:val="32"/>
          <w:szCs w:val="32"/>
          <w:cs/>
        </w:rPr>
        <w:t>สัญลักษณ์แทน หรือสื่อถึง</w:t>
      </w:r>
      <w:r w:rsidR="00186A7A">
        <w:rPr>
          <w:rFonts w:asciiTheme="majorBidi" w:hAnsiTheme="majorBidi" w:cstheme="majorBidi" w:hint="cs"/>
          <w:sz w:val="32"/>
          <w:szCs w:val="32"/>
          <w:cs/>
        </w:rPr>
        <w:t>พระพุทธเจ้า</w:t>
      </w:r>
      <w:r w:rsidR="00F2309E">
        <w:rPr>
          <w:rFonts w:asciiTheme="majorBidi" w:hAnsiTheme="majorBidi" w:cstheme="majorBidi" w:hint="cs"/>
          <w:sz w:val="32"/>
          <w:szCs w:val="32"/>
          <w:cs/>
        </w:rPr>
        <w:t xml:space="preserve"> แสดงให้เห็นถึงความพยายามของชนรุ่นหลังที่จะแสวงหาแนวทางในการสร้างรูปเคารพขึ้นมาเพื่อสื่อถึงองค์ศาสดาที่ตนเคารพนับถือ  เมื่อคตินิยมการสร้างรูปเคารพได้รับการยอมรับ จึงเกิดทำเนียมการสร้างพระพุทธรูปขึ้นอย่างแพร่หลาย</w:t>
      </w:r>
    </w:p>
    <w:p w:rsidR="00186A7A" w:rsidRDefault="00186A7A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สังคมไทย มีการใช้พระพุทธรูปเป็นสื่อสัญลักษณ์แทนพระพุทธเจ้าอยู่ทั่วไป เฉพาะในส่วนที่เกี่ยวข้องกับสถาบันชาติ มีการใช้พระพุทธรูปเป็น</w:t>
      </w:r>
      <w:r w:rsidR="0086314D">
        <w:rPr>
          <w:rFonts w:asciiTheme="majorBidi" w:hAnsiTheme="majorBidi" w:cstheme="majorBidi" w:hint="cs"/>
          <w:sz w:val="32"/>
          <w:szCs w:val="32"/>
          <w:cs/>
        </w:rPr>
        <w:t>ส่วนประกอบตราสัญลักษณ์</w:t>
      </w:r>
      <w:r w:rsidR="00D46C1C">
        <w:rPr>
          <w:rFonts w:asciiTheme="majorBidi" w:hAnsiTheme="majorBidi" w:cstheme="majorBidi" w:hint="cs"/>
          <w:sz w:val="32"/>
          <w:szCs w:val="32"/>
          <w:cs/>
        </w:rPr>
        <w:t xml:space="preserve"> และธง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สัญลักษณ์ประจำจังหวัด </w:t>
      </w:r>
      <w:r w:rsidR="00D46C1C">
        <w:rPr>
          <w:rFonts w:asciiTheme="majorBidi" w:hAnsiTheme="majorBidi" w:cstheme="majorBidi" w:hint="cs"/>
          <w:sz w:val="32"/>
          <w:szCs w:val="32"/>
          <w:cs/>
        </w:rPr>
        <w:t>จำนวน ๙ ตัวอย่าง ได้แก่ ธงชัยเฉลิมพลของ  ๑. กองทัพบก ๒. ทัพเรือ ๓.ทัพอากาศ, ๔.ตราประจำจังหวัดพะเยาะ, ๕. ตราประจำจังหวัดพิษณุโลก, ๖.ตราประจำจังหวัด</w:t>
      </w:r>
      <w:r w:rsidR="00D46C1C">
        <w:rPr>
          <w:rFonts w:asciiTheme="majorBidi" w:hAnsiTheme="majorBidi" w:cstheme="majorBidi" w:hint="cs"/>
          <w:sz w:val="32"/>
          <w:szCs w:val="32"/>
          <w:cs/>
        </w:rPr>
        <w:lastRenderedPageBreak/>
        <w:t>สระแก้ว, ๗.ตราประจำจังหวัดอำนาจเจริญ  ๘. ธงประจำจังหวัดพะเยา และ ๙. ธงประจำจังหวัดพิษณุโลก</w:t>
      </w:r>
    </w:p>
    <w:p w:rsidR="00753C12" w:rsidRDefault="0041748B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การใช้พระพุทธรูปเป็นตราประจำจังหวัด และธงประจำจังหวัดดังกล่าวข้างต้น ถือเป็นการใช้สัญลักษณ์ที่แตกต่างจากจุดประสงค์เดิมที่ต้องการให้เป็นตัวแทน หรือสื่อระลึกถึงพระพุทธเจ้า ขณะที่การใช้พระพุทธรูปเป็นเป็นสัญลักษณ์ประจำจังหวัด สื่อความหมายต้องการให้สาธารณชนทราบว่า  มีพระพุทธรูปสำคัญอยู่ในจังหวัดนั้น ๆ เช่น จังหวัดพะเยา ต้องการสื่อถึงพระเจ้าตนหลวง, จังหวัดพิษณุโลก ต้องการสื่อถึงพระพุทธชินราช จังหวัดอุบลราชธานี ต้องการสื่อถึงพระมงคลมิ่งเมือง เป็นต้น</w:t>
      </w:r>
    </w:p>
    <w:p w:rsidR="00D05EFE" w:rsidRDefault="00753C12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๔. </w:t>
      </w:r>
      <w:r w:rsidRPr="00753C12">
        <w:rPr>
          <w:rFonts w:asciiTheme="majorBidi" w:hAnsiTheme="majorBidi" w:cstheme="majorBidi" w:hint="cs"/>
          <w:b/>
          <w:bCs/>
          <w:sz w:val="32"/>
          <w:szCs w:val="32"/>
          <w:cs/>
        </w:rPr>
        <w:t>พุทธอาสน์</w:t>
      </w:r>
    </w:p>
    <w:p w:rsidR="00753C12" w:rsidRDefault="00D05EFE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CC2BF5">
        <w:rPr>
          <w:rFonts w:asciiTheme="majorBidi" w:hAnsiTheme="majorBidi" w:cstheme="majorBidi" w:hint="cs"/>
          <w:sz w:val="32"/>
          <w:szCs w:val="32"/>
          <w:cs/>
        </w:rPr>
        <w:t xml:space="preserve">ในคัมภีร์พระพุทธศาสนา </w:t>
      </w:r>
      <w:r w:rsidR="0086314D">
        <w:rPr>
          <w:rFonts w:asciiTheme="majorBidi" w:hAnsiTheme="majorBidi" w:cstheme="majorBidi" w:hint="cs"/>
          <w:sz w:val="32"/>
          <w:szCs w:val="32"/>
          <w:cs/>
        </w:rPr>
        <w:t>พบมีการปูอาสนะเพื่อรองรับการเสด็จของพระพุทธเจ้า</w:t>
      </w:r>
      <w:r w:rsidR="00A124E8">
        <w:rPr>
          <w:rFonts w:asciiTheme="majorBidi" w:hAnsiTheme="majorBidi" w:cstheme="majorBidi" w:hint="cs"/>
          <w:sz w:val="32"/>
          <w:szCs w:val="32"/>
          <w:cs/>
        </w:rPr>
        <w:t>หลายแห่ง</w:t>
      </w:r>
      <w:r w:rsidR="00A124E8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5"/>
      </w:r>
      <w:r w:rsidR="0086314D">
        <w:rPr>
          <w:rFonts w:asciiTheme="majorBidi" w:hAnsiTheme="majorBidi" w:cstheme="majorBidi" w:hint="cs"/>
          <w:sz w:val="32"/>
          <w:szCs w:val="32"/>
          <w:cs/>
        </w:rPr>
        <w:t xml:space="preserve"> แม้พระองค์จะไม่ประทับอยู่ในขณะนั้นก็ตาม</w:t>
      </w:r>
      <w:r w:rsidR="00724ECB">
        <w:rPr>
          <w:rFonts w:asciiTheme="majorBidi" w:hAnsiTheme="majorBidi" w:cstheme="majorBidi" w:hint="cs"/>
          <w:sz w:val="32"/>
          <w:szCs w:val="32"/>
          <w:cs/>
        </w:rPr>
        <w:t xml:space="preserve"> ทั้งนี้เพื่อเผื่อพระพุทธเจ้าเสด็จมา จะได้ไม่ต้องลุกเตรียมอาสนะการปฏิบัติเช่นนี้ ถือเป็นธรรมเนียม พุทธอาสน์จึงเป็นสื่อแสดงถึงองค์พระศาสดา</w:t>
      </w:r>
    </w:p>
    <w:p w:rsidR="00724ECB" w:rsidRDefault="00724ECB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ในสังคมไทย พบสัญลักษณ์พุทธอาสน์</w:t>
      </w:r>
      <w:r w:rsidR="00F70E19">
        <w:rPr>
          <w:rFonts w:asciiTheme="majorBidi" w:hAnsiTheme="majorBidi" w:cstheme="majorBidi" w:hint="cs"/>
          <w:sz w:val="32"/>
          <w:szCs w:val="32"/>
          <w:cs/>
        </w:rPr>
        <w:t>ประดิษฐานอยู่ภายในมณฑป</w:t>
      </w:r>
      <w:r>
        <w:rPr>
          <w:rFonts w:asciiTheme="majorBidi" w:hAnsiTheme="majorBidi" w:cstheme="majorBidi" w:hint="cs"/>
          <w:sz w:val="32"/>
          <w:szCs w:val="32"/>
          <w:cs/>
        </w:rPr>
        <w:t>ใช้สื่อ</w:t>
      </w:r>
      <w:r w:rsidR="00F70E19">
        <w:rPr>
          <w:rFonts w:asciiTheme="majorBidi" w:hAnsiTheme="majorBidi" w:cstheme="majorBidi" w:hint="cs"/>
          <w:sz w:val="32"/>
          <w:szCs w:val="32"/>
          <w:cs/>
        </w:rPr>
        <w:t>เป็นสัญลักษณ์ประจำจังหวัดอุตรดิตถ์ การใช้สัญลักษณ์ในลักษณะนี้ วิเคราะห์แล้วก็ทำนองเดียวกับการใช้พระพุทธรูปเป็นส่วนหนึ่งของตราสัญลักษณ์ประจำจังหวัด</w:t>
      </w:r>
    </w:p>
    <w:p w:rsidR="00D05EFE" w:rsidRDefault="00753C12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๕. </w:t>
      </w:r>
      <w:r w:rsidRPr="00753C12">
        <w:rPr>
          <w:rFonts w:asciiTheme="majorBidi" w:hAnsiTheme="majorBidi" w:cstheme="majorBidi" w:hint="cs"/>
          <w:b/>
          <w:bCs/>
          <w:sz w:val="32"/>
          <w:szCs w:val="32"/>
          <w:cs/>
        </w:rPr>
        <w:t>ต้น</w:t>
      </w:r>
      <w:r w:rsidR="00486777">
        <w:rPr>
          <w:rFonts w:asciiTheme="majorBidi" w:hAnsiTheme="majorBidi" w:cstheme="majorBidi" w:hint="cs"/>
          <w:b/>
          <w:bCs/>
          <w:sz w:val="32"/>
          <w:szCs w:val="32"/>
          <w:cs/>
        </w:rPr>
        <w:t>พระ</w:t>
      </w:r>
      <w:r w:rsidRPr="00753C12">
        <w:rPr>
          <w:rFonts w:asciiTheme="majorBidi" w:hAnsiTheme="majorBidi" w:cstheme="majorBidi" w:hint="cs"/>
          <w:b/>
          <w:bCs/>
          <w:sz w:val="32"/>
          <w:szCs w:val="32"/>
          <w:cs/>
        </w:rPr>
        <w:t>ศรีมหาโพธิ์</w:t>
      </w:r>
    </w:p>
    <w:p w:rsidR="00753C12" w:rsidRDefault="00D05EFE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114BC9" w:rsidRPr="00114BC9">
        <w:rPr>
          <w:rFonts w:asciiTheme="majorBidi" w:hAnsiTheme="majorBidi" w:cstheme="majorBidi" w:hint="cs"/>
          <w:sz w:val="32"/>
          <w:szCs w:val="32"/>
          <w:cs/>
        </w:rPr>
        <w:t>ในคัมภีร์พระพุทธศาสนา</w:t>
      </w:r>
      <w:r w:rsidR="00114BC9">
        <w:rPr>
          <w:rFonts w:asciiTheme="majorBidi" w:hAnsiTheme="majorBidi" w:cstheme="majorBidi" w:hint="cs"/>
          <w:sz w:val="32"/>
          <w:szCs w:val="32"/>
          <w:cs/>
        </w:rPr>
        <w:t>ถือเป็นเจดีย์ และมักจะใช้สื่อเป็นสัญลักษณ์ถึงการตรัสรู้ของพระพุทธเจ้า ดังจะเห็นได้จากต้นไม้ชนิดใดก็ตาม หากมีพระพุทธเจ้ามาตรัส ย่อมได้รับการขนานนามว่าต้นโพธิ์ทั้งสิ้น</w:t>
      </w:r>
      <w:r w:rsidR="00114BC9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6"/>
      </w:r>
      <w:r w:rsidR="003049C0">
        <w:rPr>
          <w:rFonts w:asciiTheme="majorBidi" w:hAnsiTheme="majorBidi" w:cstheme="majorBidi" w:hint="cs"/>
          <w:sz w:val="32"/>
          <w:szCs w:val="32"/>
          <w:cs/>
        </w:rPr>
        <w:t xml:space="preserve">ในคัมภีร์อรรถกถากาลิงคชาดก มีเรื่องราวเล่าถึงพระพุทธเจ้าไม่ได้ประทับประจำที่แห่งใดแห่งหนึ่ง  เมื่อเสด็จหลีกไปชาวเมืองไม่มีอะไรบูชา จึงมักนำของหอม และดอกไม้ไปยังวัดพระเชตวัน วางไว้หน้าประตูพระคันธกุฏิ อนาถปิณฑิกเศรษฐีจึงนำเรื่องไปปรึกษากับอานนท์ </w:t>
      </w:r>
    </w:p>
    <w:p w:rsidR="003049C0" w:rsidRDefault="003049C0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พระอานนท์ได้</w:t>
      </w:r>
      <w:r w:rsidR="00C02656">
        <w:rPr>
          <w:rFonts w:asciiTheme="majorBidi" w:hAnsiTheme="majorBidi" w:cstheme="majorBidi" w:hint="cs"/>
          <w:sz w:val="32"/>
          <w:szCs w:val="32"/>
          <w:cs/>
        </w:rPr>
        <w:t>แสดงความเห็นไว้ว่า ต้นพระศรีมหาโพธิ์ที่พระพุทธเจ้าอาศัยเป็นที่ตรัสรู้ ถึงพระพุทธเจ้ายังทรงพระชนม์อยู่ หรือปริพพานแล้วก็ตาม ก็เป็นเจดีย์เหมือนกัน จากนั้นจึงได้นำความกราบทูลพระพุทธเจ้าเพื่อขอปลูกต้นพระศรีมหาโพธิ์ที่เชตวัน เพื่อให้ประชาชนได้ใช้เป็นที่เคารพสักการะเมื่อพระพุทธเจ้าเสด็จหลีกไปที่อื่น  ซึ</w:t>
      </w:r>
      <w:r w:rsidR="000F1C15">
        <w:rPr>
          <w:rFonts w:asciiTheme="majorBidi" w:hAnsiTheme="majorBidi" w:cstheme="majorBidi" w:hint="cs"/>
          <w:sz w:val="32"/>
          <w:szCs w:val="32"/>
          <w:cs/>
        </w:rPr>
        <w:t>่งก็ได้ความเห็นชอบ มีพุทธานุญาตตอบ</w:t>
      </w:r>
      <w:r w:rsidR="000F1C15">
        <w:rPr>
          <w:rFonts w:asciiTheme="majorBidi" w:hAnsiTheme="majorBidi" w:cstheme="majorBidi" w:hint="cs"/>
          <w:sz w:val="32"/>
          <w:szCs w:val="32"/>
          <w:cs/>
        </w:rPr>
        <w:lastRenderedPageBreak/>
        <w:t>พระอานนท์ไป</w:t>
      </w:r>
      <w:r w:rsidR="00C02656">
        <w:rPr>
          <w:rFonts w:asciiTheme="majorBidi" w:hAnsiTheme="majorBidi" w:cstheme="majorBidi" w:hint="cs"/>
          <w:sz w:val="32"/>
          <w:szCs w:val="32"/>
          <w:cs/>
        </w:rPr>
        <w:t>ว่า  “ดีแล้วอานนท์ เธอจงปลูกเถิด เม</w:t>
      </w:r>
      <w:r w:rsidR="000F1C15">
        <w:rPr>
          <w:rFonts w:asciiTheme="majorBidi" w:hAnsiTheme="majorBidi" w:cstheme="majorBidi" w:hint="cs"/>
          <w:sz w:val="32"/>
          <w:szCs w:val="32"/>
          <w:cs/>
        </w:rPr>
        <w:t>ื่อเป็นเช่นนั้น เชตวันจักเป็นดั</w:t>
      </w:r>
      <w:r w:rsidR="00C02656">
        <w:rPr>
          <w:rFonts w:asciiTheme="majorBidi" w:hAnsiTheme="majorBidi" w:cstheme="majorBidi" w:hint="cs"/>
          <w:sz w:val="32"/>
          <w:szCs w:val="32"/>
          <w:cs/>
        </w:rPr>
        <w:t>งพระตถาคตอยู่เป็นนิตย์”</w:t>
      </w:r>
      <w:r w:rsidR="00C02656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7"/>
      </w:r>
    </w:p>
    <w:p w:rsidR="002A3F2B" w:rsidRDefault="002A3F2B" w:rsidP="003D3D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86777">
        <w:rPr>
          <w:rFonts w:asciiTheme="majorBidi" w:hAnsiTheme="majorBidi" w:cstheme="majorBidi" w:hint="cs"/>
          <w:sz w:val="32"/>
          <w:szCs w:val="32"/>
          <w:cs/>
        </w:rPr>
        <w:t xml:space="preserve">ในสังคมไทย </w:t>
      </w:r>
      <w:r w:rsidR="003049C0">
        <w:rPr>
          <w:rFonts w:asciiTheme="majorBidi" w:hAnsiTheme="majorBidi" w:cstheme="majorBidi" w:hint="cs"/>
          <w:sz w:val="32"/>
          <w:szCs w:val="32"/>
          <w:cs/>
        </w:rPr>
        <w:t xml:space="preserve">มีความเชื่อในลักษณะเดียวกันดังกล่าวข้างต้น </w:t>
      </w:r>
      <w:r w:rsidR="00C02656">
        <w:rPr>
          <w:rFonts w:asciiTheme="majorBidi" w:hAnsiTheme="majorBidi" w:cstheme="majorBidi" w:hint="cs"/>
          <w:sz w:val="32"/>
          <w:szCs w:val="32"/>
          <w:cs/>
        </w:rPr>
        <w:t>จึงมีการปลูกต้นพระศรีมหาโพธิ์อยู่ทั่วไป</w:t>
      </w:r>
      <w:r w:rsidR="00B97907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8"/>
      </w:r>
      <w:r w:rsidR="00C02656">
        <w:rPr>
          <w:rFonts w:asciiTheme="majorBidi" w:hAnsiTheme="majorBidi" w:cstheme="majorBidi" w:hint="cs"/>
          <w:sz w:val="32"/>
          <w:szCs w:val="32"/>
          <w:cs/>
        </w:rPr>
        <w:t xml:space="preserve"> โดยเฉพาะตามพระอารามต่าง ๆ ทั้งนี้เพื่อเป็นสื่อสัญลักษณ์ถึงพระพุทธเจ้า และการตรัสรู้ของพระองค์ พร้อมทั้งให้ความเคารพเสมือนเป็นตัวแทนของพระพุทธองค์</w:t>
      </w:r>
      <w:r w:rsidR="006E5A04">
        <w:rPr>
          <w:rFonts w:asciiTheme="majorBidi" w:hAnsiTheme="majorBidi" w:cstheme="majorBidi" w:hint="cs"/>
          <w:sz w:val="32"/>
          <w:szCs w:val="32"/>
          <w:cs/>
        </w:rPr>
        <w:t xml:space="preserve"> จึงมีการนำต้นโพธิ์ไปใช้เป็นสัญลักษณ์สำคัญ เช่น ตราสัญลักษณ์กระทรวงทรัพยากรธรรมชาติและสิ่งแวดล้อม, ตราสัญลักษณ์ประจำจังหวัดปราจีนบุรี, ธงสัญลักษณ์ประจำจังหวัดปราจีนบุรี</w:t>
      </w:r>
    </w:p>
    <w:p w:rsidR="006E5A04" w:rsidRPr="00221C68" w:rsidRDefault="006E5A04" w:rsidP="00571A67">
      <w:pPr>
        <w:pStyle w:val="NoSpacing"/>
        <w:tabs>
          <w:tab w:val="left" w:pos="1170"/>
        </w:tabs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 xml:space="preserve">๔.๑.๒ </w:t>
      </w:r>
      <w:r w:rsidRPr="00221C68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กลุ่มสัญลักษณ์ที่ได้รับอิทธิพลจาก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พระพุทธศาสนา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30"/>
        <w:gridCol w:w="2880"/>
        <w:gridCol w:w="2970"/>
      </w:tblGrid>
      <w:tr w:rsidR="00A96BEC" w:rsidTr="00A96BEC">
        <w:tc>
          <w:tcPr>
            <w:tcW w:w="2430" w:type="dxa"/>
            <w:tcBorders>
              <w:left w:val="nil"/>
            </w:tcBorders>
          </w:tcPr>
          <w:p w:rsidR="00A96BEC" w:rsidRPr="00AC0F0F" w:rsidRDefault="00A96BEC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C0F0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สัญลักษณ์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ที่พบ</w:t>
            </w:r>
            <w:r w:rsidRPr="00AC0F0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ในสังคมไทย</w:t>
            </w:r>
          </w:p>
        </w:tc>
        <w:tc>
          <w:tcPr>
            <w:tcW w:w="2880" w:type="dxa"/>
          </w:tcPr>
          <w:p w:rsidR="00A96BEC" w:rsidRPr="00AC0F0F" w:rsidRDefault="00A96BEC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รูปสัญญะที่ใช้สื่อถึงพระพุทธศาสนา</w:t>
            </w:r>
          </w:p>
        </w:tc>
        <w:tc>
          <w:tcPr>
            <w:tcW w:w="2970" w:type="dxa"/>
            <w:tcBorders>
              <w:right w:val="nil"/>
            </w:tcBorders>
          </w:tcPr>
          <w:p w:rsidR="00A96BEC" w:rsidRPr="00AC0F0F" w:rsidRDefault="00A96BEC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ความหมายสัญญะ</w:t>
            </w:r>
          </w:p>
        </w:tc>
      </w:tr>
      <w:tr w:rsidR="00A96BEC" w:rsidTr="00A96BEC">
        <w:tc>
          <w:tcPr>
            <w:tcW w:w="2430" w:type="dxa"/>
            <w:tcBorders>
              <w:left w:val="nil"/>
            </w:tcBorders>
          </w:tcPr>
          <w:p w:rsidR="00A96BEC" w:rsidRDefault="00A96BEC" w:rsidP="006A7E7B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ตราแผ่นดินสยาม</w:t>
            </w:r>
          </w:p>
          <w:p w:rsidR="00A96BEC" w:rsidRPr="00AC0F0F" w:rsidRDefault="00A96BEC" w:rsidP="006A7E7B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ธงพิทักษ์สันติราษฎร์</w:t>
            </w:r>
          </w:p>
        </w:tc>
        <w:tc>
          <w:tcPr>
            <w:tcW w:w="2880" w:type="dxa"/>
          </w:tcPr>
          <w:p w:rsidR="00A96BEC" w:rsidRPr="00AC0F0F" w:rsidRDefault="00A96BEC" w:rsidP="00FE155D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พระมหาสังวาลนพรัตน์ราชนวราภรณ์</w:t>
            </w:r>
          </w:p>
        </w:tc>
        <w:tc>
          <w:tcPr>
            <w:tcW w:w="2970" w:type="dxa"/>
            <w:tcBorders>
              <w:right w:val="nil"/>
            </w:tcBorders>
          </w:tcPr>
          <w:p w:rsidR="00A96BEC" w:rsidRPr="00AC0F0F" w:rsidRDefault="00A96BEC" w:rsidP="00A96BEC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พระพุทธศาสนา</w:t>
            </w:r>
          </w:p>
        </w:tc>
      </w:tr>
      <w:tr w:rsidR="00A96BEC" w:rsidTr="00A96BEC">
        <w:tc>
          <w:tcPr>
            <w:tcW w:w="2430" w:type="dxa"/>
            <w:tcBorders>
              <w:left w:val="nil"/>
            </w:tcBorders>
          </w:tcPr>
          <w:p w:rsidR="00A96BEC" w:rsidRPr="00AC0F0F" w:rsidRDefault="00A96BEC" w:rsidP="006A7E7B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ธงลูกเสือคณะชาติ</w:t>
            </w:r>
          </w:p>
        </w:tc>
        <w:tc>
          <w:tcPr>
            <w:tcW w:w="2880" w:type="dxa"/>
          </w:tcPr>
          <w:p w:rsidR="00A96BEC" w:rsidRPr="00AC0F0F" w:rsidRDefault="00A96BEC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ธรรมจักร</w:t>
            </w:r>
          </w:p>
        </w:tc>
        <w:tc>
          <w:tcPr>
            <w:tcW w:w="2970" w:type="dxa"/>
            <w:tcBorders>
              <w:right w:val="nil"/>
            </w:tcBorders>
          </w:tcPr>
          <w:p w:rsidR="00A96BEC" w:rsidRPr="00AC0F0F" w:rsidRDefault="00A96BEC" w:rsidP="00A96BEC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พระพุทธศาสนา</w:t>
            </w:r>
          </w:p>
        </w:tc>
      </w:tr>
      <w:tr w:rsidR="00A96BEC" w:rsidTr="00A96BEC">
        <w:tc>
          <w:tcPr>
            <w:tcW w:w="2430" w:type="dxa"/>
            <w:tcBorders>
              <w:left w:val="nil"/>
            </w:tcBorders>
          </w:tcPr>
          <w:p w:rsidR="00A96BEC" w:rsidRPr="00AC0F0F" w:rsidRDefault="00A96BEC" w:rsidP="006A7E7B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ตรากระทรวงพลังงาน</w:t>
            </w:r>
          </w:p>
        </w:tc>
        <w:tc>
          <w:tcPr>
            <w:tcW w:w="2880" w:type="dxa"/>
          </w:tcPr>
          <w:p w:rsidR="00A96BEC" w:rsidRDefault="00A96BEC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สัญลักษณ์โลกุตระ</w:t>
            </w:r>
          </w:p>
          <w:p w:rsidR="00A96BEC" w:rsidRPr="00AC0F0F" w:rsidRDefault="00A96BEC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(พระเกตุมาลา)</w:t>
            </w:r>
          </w:p>
        </w:tc>
        <w:tc>
          <w:tcPr>
            <w:tcW w:w="2970" w:type="dxa"/>
            <w:tcBorders>
              <w:right w:val="nil"/>
            </w:tcBorders>
          </w:tcPr>
          <w:p w:rsidR="00A96BEC" w:rsidRPr="00AC0F0F" w:rsidRDefault="00A96BEC" w:rsidP="00A96BEC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161AA">
              <w:rPr>
                <w:rFonts w:asciiTheme="majorBidi" w:hAnsiTheme="majorBidi" w:cstheme="majorBidi"/>
                <w:sz w:val="32"/>
                <w:szCs w:val="32"/>
                <w:cs/>
              </w:rPr>
              <w:t>พุทธปัญญา ความหยั่งรู้และความเพียรพยายามในการทำให้หลุดพ้นจากวัฏสงสาร ดังเช่นการตรัสรู้ถึงหนทางแห่งนิพพาน</w:t>
            </w:r>
          </w:p>
        </w:tc>
      </w:tr>
      <w:tr w:rsidR="00A96BEC" w:rsidTr="00A96BEC">
        <w:tc>
          <w:tcPr>
            <w:tcW w:w="2430" w:type="dxa"/>
            <w:tcBorders>
              <w:left w:val="nil"/>
            </w:tcBorders>
          </w:tcPr>
          <w:p w:rsidR="00A96BEC" w:rsidRDefault="00A96BEC" w:rsidP="006A7E7B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ตรากระทรวงศึกษาธิการ</w:t>
            </w:r>
          </w:p>
        </w:tc>
        <w:tc>
          <w:tcPr>
            <w:tcW w:w="2880" w:type="dxa"/>
          </w:tcPr>
          <w:p w:rsidR="00A96BEC" w:rsidRDefault="00A96BEC" w:rsidP="00FE155D">
            <w:pPr>
              <w:pStyle w:val="NoSpacing"/>
              <w:numPr>
                <w:ilvl w:val="0"/>
                <w:numId w:val="16"/>
              </w:numPr>
              <w:tabs>
                <w:tab w:val="left" w:pos="1170"/>
              </w:tabs>
              <w:ind w:left="265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พระธรรมจักร</w:t>
            </w:r>
          </w:p>
          <w:p w:rsidR="00A96BEC" w:rsidRPr="00AC0F0F" w:rsidRDefault="00A96BEC" w:rsidP="00FE155D">
            <w:pPr>
              <w:pStyle w:val="NoSpacing"/>
              <w:numPr>
                <w:ilvl w:val="0"/>
                <w:numId w:val="16"/>
              </w:numPr>
              <w:tabs>
                <w:tab w:val="left" w:pos="1170"/>
              </w:tabs>
              <w:ind w:left="265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ซุ้มเสมา</w:t>
            </w:r>
          </w:p>
        </w:tc>
        <w:tc>
          <w:tcPr>
            <w:tcW w:w="2970" w:type="dxa"/>
            <w:tcBorders>
              <w:right w:val="nil"/>
            </w:tcBorders>
          </w:tcPr>
          <w:p w:rsidR="00A96BEC" w:rsidRDefault="00A96BEC" w:rsidP="006466C8">
            <w:pPr>
              <w:pStyle w:val="NoSpacing"/>
              <w:numPr>
                <w:ilvl w:val="0"/>
                <w:numId w:val="18"/>
              </w:numPr>
              <w:tabs>
                <w:tab w:val="left" w:pos="1170"/>
              </w:tabs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พระพุทธศาสนา</w:t>
            </w:r>
          </w:p>
          <w:p w:rsidR="006466C8" w:rsidRPr="00AC0F0F" w:rsidRDefault="006466C8" w:rsidP="006466C8">
            <w:pPr>
              <w:pStyle w:val="NoSpacing"/>
              <w:numPr>
                <w:ilvl w:val="0"/>
                <w:numId w:val="18"/>
              </w:numPr>
              <w:tabs>
                <w:tab w:val="left" w:pos="1170"/>
              </w:tabs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หัวใจพระพุทธศาสนา ทุกข์ สมุทัย นิโรธ มรรค</w:t>
            </w:r>
          </w:p>
        </w:tc>
      </w:tr>
      <w:tr w:rsidR="00A96BEC" w:rsidTr="00A96BEC">
        <w:tc>
          <w:tcPr>
            <w:tcW w:w="2430" w:type="dxa"/>
            <w:tcBorders>
              <w:left w:val="nil"/>
            </w:tcBorders>
          </w:tcPr>
          <w:p w:rsidR="00A96BEC" w:rsidRDefault="00A96BEC" w:rsidP="006A7E7B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ตราและธงประจำจังหวัดชัยนาท</w:t>
            </w:r>
          </w:p>
        </w:tc>
        <w:tc>
          <w:tcPr>
            <w:tcW w:w="2880" w:type="dxa"/>
          </w:tcPr>
          <w:p w:rsidR="00A96BEC" w:rsidRPr="00AC0F0F" w:rsidRDefault="00A96BEC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พระธรรมจักร</w:t>
            </w:r>
          </w:p>
        </w:tc>
        <w:tc>
          <w:tcPr>
            <w:tcW w:w="2970" w:type="dxa"/>
            <w:tcBorders>
              <w:right w:val="nil"/>
            </w:tcBorders>
          </w:tcPr>
          <w:p w:rsidR="00A96BEC" w:rsidRPr="00AC0F0F" w:rsidRDefault="00DF0AB2" w:rsidP="00A96BEC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พระพุทธศาสนา</w:t>
            </w:r>
          </w:p>
        </w:tc>
      </w:tr>
      <w:tr w:rsidR="00A96BEC" w:rsidTr="00A96BEC">
        <w:tc>
          <w:tcPr>
            <w:tcW w:w="2430" w:type="dxa"/>
            <w:tcBorders>
              <w:left w:val="nil"/>
            </w:tcBorders>
          </w:tcPr>
          <w:p w:rsidR="00A96BEC" w:rsidRDefault="00A96BEC" w:rsidP="006A7E7B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ตราและธงประจำจังหวัดเชียงใหม่</w:t>
            </w:r>
          </w:p>
        </w:tc>
        <w:tc>
          <w:tcPr>
            <w:tcW w:w="2880" w:type="dxa"/>
          </w:tcPr>
          <w:p w:rsidR="00A96BEC" w:rsidRPr="00AC0F0F" w:rsidRDefault="00A96BEC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เรือนแก้วรูปเสมา</w:t>
            </w:r>
          </w:p>
        </w:tc>
        <w:tc>
          <w:tcPr>
            <w:tcW w:w="2970" w:type="dxa"/>
            <w:tcBorders>
              <w:right w:val="nil"/>
            </w:tcBorders>
          </w:tcPr>
          <w:p w:rsidR="00A96BEC" w:rsidRPr="00AC0F0F" w:rsidRDefault="00DF0AB2" w:rsidP="00A96BEC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พระพุทธศาสนา</w:t>
            </w:r>
          </w:p>
        </w:tc>
      </w:tr>
      <w:tr w:rsidR="00A96BEC" w:rsidTr="00A96BEC">
        <w:tc>
          <w:tcPr>
            <w:tcW w:w="2430" w:type="dxa"/>
            <w:tcBorders>
              <w:left w:val="nil"/>
            </w:tcBorders>
          </w:tcPr>
          <w:p w:rsidR="00A96BEC" w:rsidRDefault="00A96BEC" w:rsidP="006A7E7B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ตราสัญลักษณ์ประจำจังหวัดลำปาง</w:t>
            </w:r>
          </w:p>
        </w:tc>
        <w:tc>
          <w:tcPr>
            <w:tcW w:w="2880" w:type="dxa"/>
          </w:tcPr>
          <w:p w:rsidR="00A96BEC" w:rsidRDefault="00A96BEC" w:rsidP="00FE155D">
            <w:pPr>
              <w:pStyle w:val="NoSpacing"/>
              <w:numPr>
                <w:ilvl w:val="0"/>
                <w:numId w:val="17"/>
              </w:numPr>
              <w:tabs>
                <w:tab w:val="left" w:pos="1170"/>
              </w:tabs>
              <w:ind w:left="265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พระเจดีย์บรรจุพระเกษา</w:t>
            </w:r>
          </w:p>
          <w:p w:rsidR="00A96BEC" w:rsidRPr="00FE155D" w:rsidRDefault="00A96BEC" w:rsidP="006A7E7B">
            <w:pPr>
              <w:pStyle w:val="NoSpacing"/>
              <w:numPr>
                <w:ilvl w:val="0"/>
                <w:numId w:val="17"/>
              </w:numPr>
              <w:tabs>
                <w:tab w:val="left" w:pos="1170"/>
              </w:tabs>
              <w:ind w:left="265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ไก่ขาวขันปลุกพระโพธิสัตว์บำเพ็ญบารมี</w:t>
            </w:r>
          </w:p>
        </w:tc>
        <w:tc>
          <w:tcPr>
            <w:tcW w:w="2970" w:type="dxa"/>
            <w:tcBorders>
              <w:right w:val="nil"/>
            </w:tcBorders>
          </w:tcPr>
          <w:p w:rsidR="00A96BEC" w:rsidRPr="00AC0F0F" w:rsidRDefault="00DF0AB2" w:rsidP="00DF0AB2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อุดมคติเรื่องการบำเพ็ญบารมีของพระโพธิสัตว์</w:t>
            </w:r>
          </w:p>
        </w:tc>
      </w:tr>
      <w:tr w:rsidR="00A96BEC" w:rsidTr="00A96BEC">
        <w:tc>
          <w:tcPr>
            <w:tcW w:w="2430" w:type="dxa"/>
            <w:tcBorders>
              <w:left w:val="nil"/>
            </w:tcBorders>
          </w:tcPr>
          <w:p w:rsidR="00A96BEC" w:rsidRDefault="00A96BEC" w:rsidP="006A7E7B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ตราสัญลักษณ์ประจำจังหวัดสระบุรี</w:t>
            </w:r>
          </w:p>
        </w:tc>
        <w:tc>
          <w:tcPr>
            <w:tcW w:w="2880" w:type="dxa"/>
          </w:tcPr>
          <w:p w:rsidR="00A96BEC" w:rsidRPr="00AC0F0F" w:rsidRDefault="00A96BEC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มณฑปที่ประดิษฐานรอยพระพุทธบาท</w:t>
            </w:r>
          </w:p>
        </w:tc>
        <w:tc>
          <w:tcPr>
            <w:tcW w:w="2970" w:type="dxa"/>
            <w:tcBorders>
              <w:right w:val="nil"/>
            </w:tcBorders>
          </w:tcPr>
          <w:p w:rsidR="00A96BEC" w:rsidRPr="00AC0F0F" w:rsidRDefault="00DF0AB2" w:rsidP="00A96BEC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พระพุทธศาสนา</w:t>
            </w:r>
          </w:p>
        </w:tc>
      </w:tr>
    </w:tbl>
    <w:p w:rsidR="00A96BEC" w:rsidRDefault="00A96BEC" w:rsidP="00A96BEC">
      <w:pPr>
        <w:pStyle w:val="NoSpacing"/>
        <w:tabs>
          <w:tab w:val="left" w:pos="117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3F74D6">
        <w:rPr>
          <w:rFonts w:asciiTheme="majorBidi" w:hAnsiTheme="majorBidi" w:cstheme="majorBidi" w:hint="cs"/>
          <w:sz w:val="18"/>
          <w:szCs w:val="18"/>
          <w:cs/>
        </w:rPr>
        <w:tab/>
      </w:r>
      <w:r w:rsidRPr="003F74D6">
        <w:rPr>
          <w:rFonts w:asciiTheme="majorBidi" w:hAnsiTheme="majorBidi" w:cstheme="majorBidi" w:hint="cs"/>
          <w:sz w:val="32"/>
          <w:szCs w:val="32"/>
          <w:cs/>
        </w:rPr>
        <w:t>จากตารางวิเคราะห์ตามประเภท หรือชนิดของสัญลักษณ์ ดังนี้</w:t>
      </w:r>
    </w:p>
    <w:p w:rsidR="00D05EFE" w:rsidRDefault="00A96BEC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๑. </w:t>
      </w:r>
      <w:r w:rsidR="00FB10FC" w:rsidRPr="00522B18">
        <w:rPr>
          <w:rFonts w:asciiTheme="majorBidi" w:hAnsiTheme="majorBidi" w:cstheme="majorBidi" w:hint="cs"/>
          <w:b/>
          <w:bCs/>
          <w:sz w:val="32"/>
          <w:szCs w:val="32"/>
          <w:cs/>
        </w:rPr>
        <w:t>พระมหาสังวาลย์นพรัตน์ราชวราภรณ์</w:t>
      </w:r>
    </w:p>
    <w:p w:rsidR="00D543AE" w:rsidRDefault="00D05EFE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พระมหาสังวาลย์นพรัตน์ราชวราภรณ์ </w:t>
      </w:r>
      <w:r w:rsidR="00FB10FC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522B18">
        <w:rPr>
          <w:rFonts w:asciiTheme="majorBidi" w:hAnsiTheme="majorBidi" w:cstheme="majorBidi" w:hint="cs"/>
          <w:sz w:val="32"/>
          <w:szCs w:val="32"/>
          <w:cs/>
        </w:rPr>
        <w:t>ส่วนหนึ่งของ</w:t>
      </w:r>
      <w:r w:rsidR="00FB10FC">
        <w:rPr>
          <w:rFonts w:asciiTheme="majorBidi" w:hAnsiTheme="majorBidi" w:cstheme="majorBidi" w:hint="cs"/>
          <w:sz w:val="32"/>
          <w:szCs w:val="32"/>
          <w:cs/>
        </w:rPr>
        <w:t>เครื่องราชอิสริยาภรณ์</w:t>
      </w:r>
      <w:r w:rsidR="00522B18">
        <w:rPr>
          <w:rFonts w:asciiTheme="majorBidi" w:hAnsiTheme="majorBidi" w:cstheme="majorBidi" w:hint="cs"/>
          <w:sz w:val="32"/>
          <w:szCs w:val="32"/>
          <w:cs/>
        </w:rPr>
        <w:t>ที่ถูกนำไปใช้เป็นส่วนประกอบของตราแผ่นดินสยาม</w:t>
      </w:r>
      <w:r w:rsidR="00D543AE">
        <w:rPr>
          <w:rFonts w:asciiTheme="majorBidi" w:hAnsiTheme="majorBidi" w:cstheme="majorBidi" w:hint="cs"/>
          <w:sz w:val="32"/>
          <w:szCs w:val="32"/>
          <w:cs/>
        </w:rPr>
        <w:t xml:space="preserve"> ซึ่ง</w:t>
      </w:r>
      <w:r w:rsidR="003B4AF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สร้างขึ้นในสมัยรัชกาลที่๕</w:t>
      </w:r>
      <w:r w:rsidR="00D543A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เพื่อ</w:t>
      </w:r>
      <w:r w:rsidR="003B4AFE" w:rsidRPr="003B4AF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พระราชทานแก่พระบรมวงศานุวงศ์ และข้าราชการที่กระทำคุณงามความดีต่อชาติอย่างใหญ่หลวง โดยเงื่อนไขสำคัญในการพระราชทานนั้นกำหนดไว้อย่างชัดเจนว่า </w:t>
      </w:r>
      <w:r w:rsidR="003B4AFE" w:rsidRPr="00D543A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จะพระราชทานให้แก่บุคคลที่เป็นพุทธมามกะเท่านั้น</w:t>
      </w:r>
      <w:r w:rsidR="008C7192" w:rsidRPr="00D543AE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29"/>
      </w:r>
      <w:r w:rsidR="003B4AFE" w:rsidRPr="00D543AE">
        <w:rPr>
          <w:rFonts w:asciiTheme="majorBidi" w:hAnsiTheme="majorBidi" w:cstheme="majorBidi"/>
          <w:sz w:val="32"/>
          <w:szCs w:val="32"/>
          <w:cs/>
        </w:rPr>
        <w:tab/>
      </w:r>
      <w:r w:rsidR="00D543AE">
        <w:rPr>
          <w:rFonts w:asciiTheme="majorBidi" w:hAnsiTheme="majorBidi" w:cstheme="majorBidi" w:hint="cs"/>
          <w:sz w:val="32"/>
          <w:szCs w:val="32"/>
          <w:cs/>
        </w:rPr>
        <w:t xml:space="preserve"> พระมหาสังวาลย์จึงถูกกำหนดให้เป็นสัญลักษณ์ของพระพุทธศาสนา</w:t>
      </w:r>
      <w:r w:rsidR="00935B41">
        <w:rPr>
          <w:rFonts w:asciiTheme="majorBidi" w:hAnsiTheme="majorBidi" w:cstheme="majorBidi" w:hint="cs"/>
          <w:sz w:val="32"/>
          <w:szCs w:val="32"/>
          <w:cs/>
        </w:rPr>
        <w:t xml:space="preserve">  และเมื่อตราสัญลักษณ์ดังกล่าวถูกนำมาใช้เป็นส่วนประกอบของ</w:t>
      </w:r>
      <w:r w:rsidR="00D543AE">
        <w:rPr>
          <w:rFonts w:asciiTheme="majorBidi" w:hAnsiTheme="majorBidi" w:cstheme="majorBidi" w:hint="cs"/>
          <w:sz w:val="32"/>
          <w:szCs w:val="32"/>
          <w:cs/>
        </w:rPr>
        <w:t xml:space="preserve">ตราแผ่นดินสยาม </w:t>
      </w:r>
      <w:r w:rsidR="00935B41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="00D543AE">
        <w:rPr>
          <w:rFonts w:asciiTheme="majorBidi" w:hAnsiTheme="majorBidi" w:cstheme="majorBidi" w:hint="cs"/>
          <w:sz w:val="32"/>
          <w:szCs w:val="32"/>
          <w:cs/>
        </w:rPr>
        <w:t>ธงพิทักษ์สันติราษฎร์</w:t>
      </w:r>
      <w:r w:rsidR="00935B41">
        <w:rPr>
          <w:rFonts w:asciiTheme="majorBidi" w:hAnsiTheme="majorBidi" w:cstheme="majorBidi" w:hint="cs"/>
          <w:sz w:val="32"/>
          <w:szCs w:val="32"/>
          <w:cs/>
        </w:rPr>
        <w:t xml:space="preserve"> ก็ยังคงหมายถึงพระพุทธศาสนาตามเดิม</w:t>
      </w:r>
    </w:p>
    <w:p w:rsidR="0049443A" w:rsidRDefault="0049443A" w:rsidP="004E72BA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การนำมหาสังวาลย์มากำหนดเป็นสัญลักษณ์</w:t>
      </w:r>
      <w:r w:rsidR="00254705">
        <w:rPr>
          <w:rFonts w:asciiTheme="majorBidi" w:hAnsiTheme="majorBidi" w:cstheme="majorBidi" w:hint="cs"/>
          <w:sz w:val="32"/>
          <w:szCs w:val="32"/>
          <w:cs/>
        </w:rPr>
        <w:t>ของชาติ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ส่วนหนึ่งเป็นเพราะสถาบันกษัตริย์ในสังคมไทยมีความผูกพันกับพระพุทธศาสนา</w:t>
      </w:r>
      <w:r w:rsidR="004E72BA">
        <w:rPr>
          <w:rFonts w:asciiTheme="majorBidi" w:hAnsiTheme="majorBidi" w:cstheme="majorBidi" w:hint="cs"/>
          <w:sz w:val="32"/>
          <w:szCs w:val="32"/>
          <w:cs/>
        </w:rPr>
        <w:t xml:space="preserve"> และสถาบันพระพุทธศาสนาก็</w:t>
      </w:r>
      <w:r w:rsidR="006A2BC6">
        <w:rPr>
          <w:rFonts w:asciiTheme="majorBidi" w:hAnsiTheme="majorBidi" w:cstheme="majorBidi" w:hint="cs"/>
          <w:sz w:val="32"/>
          <w:szCs w:val="32"/>
          <w:cs/>
        </w:rPr>
        <w:t>มีความผูกพันกับสถาบันชาติ</w:t>
      </w:r>
      <w:r>
        <w:rPr>
          <w:rFonts w:asciiTheme="majorBidi" w:hAnsiTheme="majorBidi" w:cstheme="majorBidi" w:hint="cs"/>
          <w:sz w:val="32"/>
          <w:szCs w:val="32"/>
          <w:cs/>
        </w:rPr>
        <w:t>เป็นระยะเวลายาวนาน สัญลักษณ์บางอย่างที่เนื่องด้วย</w:t>
      </w:r>
      <w:r w:rsidR="006A2BC6">
        <w:rPr>
          <w:rFonts w:asciiTheme="majorBidi" w:hAnsiTheme="majorBidi" w:cstheme="majorBidi" w:hint="cs"/>
          <w:sz w:val="32"/>
          <w:szCs w:val="32"/>
          <w:cs/>
        </w:rPr>
        <w:t xml:space="preserve">ชาติ  </w:t>
      </w:r>
      <w:r w:rsidR="00254705">
        <w:rPr>
          <w:rFonts w:asciiTheme="majorBidi" w:hAnsiTheme="majorBidi" w:cstheme="majorBidi" w:hint="cs"/>
          <w:sz w:val="32"/>
          <w:szCs w:val="32"/>
          <w:cs/>
        </w:rPr>
        <w:t>หรือ</w:t>
      </w:r>
      <w:r>
        <w:rPr>
          <w:rFonts w:asciiTheme="majorBidi" w:hAnsiTheme="majorBidi" w:cstheme="majorBidi" w:hint="cs"/>
          <w:sz w:val="32"/>
          <w:szCs w:val="32"/>
          <w:cs/>
        </w:rPr>
        <w:t>พระมหากษัตริย์จึงโยงไปหาพระพุทธศาสนาด้วย  เช่น การใช้ฉัตรแสดงความเป็นหน่อเนื้อเชื้อกษัตริย์ของสมเด็จพระสัมมาสัมพุทธเจ้า</w:t>
      </w:r>
      <w:r w:rsidR="001437A3" w:rsidRPr="00D543AE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0"/>
      </w:r>
      <w:r w:rsidR="00996FA6">
        <w:rPr>
          <w:rFonts w:asciiTheme="majorBidi" w:hAnsiTheme="majorBidi" w:cstheme="majorBidi" w:hint="cs"/>
          <w:sz w:val="32"/>
          <w:szCs w:val="32"/>
          <w:cs/>
        </w:rPr>
        <w:t xml:space="preserve"> การอธิบายธงสีขาวในธงไตรรงค์ว่าหมายถึงพระพุทธศาสนา</w:t>
      </w:r>
      <w:r w:rsidR="003B46E4" w:rsidRPr="004161AA">
        <w:rPr>
          <w:rStyle w:val="FootnoteReference"/>
          <w:rFonts w:ascii="Arial" w:hAnsi="Arial" w:cs="Angsana New"/>
          <w:sz w:val="32"/>
          <w:szCs w:val="32"/>
          <w:cs/>
        </w:rPr>
        <w:footnoteReference w:id="31"/>
      </w:r>
      <w:r w:rsidR="004E72BA">
        <w:rPr>
          <w:rFonts w:asciiTheme="majorBidi" w:hAnsiTheme="majorBidi" w:cstheme="majorBidi" w:hint="cs"/>
          <w:sz w:val="32"/>
          <w:szCs w:val="32"/>
          <w:cs/>
        </w:rPr>
        <w:t xml:space="preserve"> เป็นต้น</w:t>
      </w:r>
    </w:p>
    <w:p w:rsidR="004E72BA" w:rsidRDefault="004E72BA" w:rsidP="004E72BA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>อนึ่ง การใช้ตราสัญลักษณ์เกี่ยวกับสถาบันพระมหากษัตริย์เป็นมาเป็นสัญลักษณ์สื่อถึงพระพุทธศาสนาเช่นนี้ ไม่ปรากฏในคัมภีร์  ทั้งในส่วนของพระไตรปิฎก และอรรถกถา จึงถือได้ว่า การกำหนดสัญลักษณ์ดังกล่าวนี้ได้รับอิทธิพลจากพระพุทธศาสนา</w:t>
      </w:r>
    </w:p>
    <w:p w:rsidR="00D05EFE" w:rsidRDefault="00DE3563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DE3563">
        <w:rPr>
          <w:rFonts w:asciiTheme="majorBidi" w:hAnsiTheme="majorBidi" w:cstheme="majorBidi" w:hint="cs"/>
          <w:sz w:val="32"/>
          <w:szCs w:val="32"/>
          <w:cs/>
        </w:rPr>
        <w:t xml:space="preserve">๒. </w:t>
      </w:r>
      <w:r w:rsidR="00B51FB2" w:rsidRPr="0096347B">
        <w:rPr>
          <w:rFonts w:asciiTheme="majorBidi" w:hAnsiTheme="majorBidi" w:cstheme="majorBidi" w:hint="cs"/>
          <w:b/>
          <w:bCs/>
          <w:sz w:val="32"/>
          <w:szCs w:val="32"/>
          <w:cs/>
        </w:rPr>
        <w:t>พระธรรมจักร</w:t>
      </w:r>
    </w:p>
    <w:p w:rsidR="006E665E" w:rsidRDefault="00D05EFE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พระธรรมจักร</w:t>
      </w:r>
      <w:r w:rsidR="007D3D84">
        <w:rPr>
          <w:rFonts w:asciiTheme="majorBidi" w:hAnsiTheme="majorBidi" w:cstheme="majorBidi" w:hint="cs"/>
          <w:sz w:val="32"/>
          <w:szCs w:val="32"/>
          <w:cs/>
        </w:rPr>
        <w:t xml:space="preserve">ถือกำเนิดมาจากแนวคิดเรื่องการแสดงปฐมเทศนาธรรมจักรกัปปวัตนสูตร ซึ่งมีความหมายว่า พระสูตรที่ว่าด้วยเรื่องพระพุทธเจ้าทรงหมุนล้อแห่งธรรมหรือธรรมจักร  </w:t>
      </w:r>
    </w:p>
    <w:p w:rsidR="00DE3563" w:rsidRDefault="006E665E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D3D84">
        <w:rPr>
          <w:rFonts w:asciiTheme="majorBidi" w:hAnsiTheme="majorBidi" w:cstheme="majorBidi" w:hint="cs"/>
          <w:sz w:val="32"/>
          <w:szCs w:val="32"/>
          <w:cs/>
        </w:rPr>
        <w:t>ธนิต อยู่โพธิ์ ได้เปรียบเทียบให้เห็นถึงความสำคัญของธรรมจักรของพระพุทธเจ้า กับจักกรัตนะของพระเจ้าจักรพรรดิว่าเป็นเครื่องมือแผ่เดชานุภาพ  แสดงให้เห็นว่า พระพุทธเจ้าแม้ทรงสละความเป็นพระเจ้าจักรพรรดิออกผนวชแล้ว ก็ยังคงนำเอากิริยาหมุนจักรของจักรพรรดิมาใช้ในการประกาศธรรม และเรียกจักรของ</w:t>
      </w:r>
      <w:r w:rsidR="00FB6AD2">
        <w:rPr>
          <w:rFonts w:asciiTheme="majorBidi" w:hAnsiTheme="majorBidi" w:cstheme="majorBidi" w:hint="cs"/>
          <w:sz w:val="32"/>
          <w:szCs w:val="32"/>
          <w:cs/>
        </w:rPr>
        <w:t>พระองค์</w:t>
      </w:r>
      <w:r w:rsidR="007D3D84">
        <w:rPr>
          <w:rFonts w:asciiTheme="majorBidi" w:hAnsiTheme="majorBidi" w:cstheme="majorBidi" w:hint="cs"/>
          <w:sz w:val="32"/>
          <w:szCs w:val="32"/>
          <w:cs/>
        </w:rPr>
        <w:t>ว่า ธรรมจักร</w:t>
      </w:r>
      <w:r w:rsidR="007D3D84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2"/>
      </w:r>
      <w:r w:rsidR="00FB6AD2">
        <w:rPr>
          <w:rFonts w:asciiTheme="majorBidi" w:hAnsiTheme="majorBidi" w:cstheme="majorBidi" w:hint="cs"/>
          <w:sz w:val="32"/>
          <w:szCs w:val="32"/>
          <w:cs/>
        </w:rPr>
        <w:t xml:space="preserve"> เมื่อคติ</w:t>
      </w:r>
      <w:r w:rsidR="0096347B">
        <w:rPr>
          <w:rFonts w:asciiTheme="majorBidi" w:hAnsiTheme="majorBidi" w:cstheme="majorBidi" w:hint="cs"/>
          <w:sz w:val="32"/>
          <w:szCs w:val="32"/>
          <w:cs/>
        </w:rPr>
        <w:t xml:space="preserve">เรื่องการสร้างรูปเคารพยังไม่เป็นที่นิยม ศิลปินจึงสร้างธรรมจักรขึ้นมาเพื่อเป็นสื่อถึงการแสดงปฐมเทศนา ปัจจุบันแม้จะมีการสร้างรูปเคารพขึ้น  แต่คติเรื่องธรรมจักรในฐานะเป็นสัญลักษณ์ของการประกาศ หรือเผยแผ่พระธรรมคำสั่งสอนก็ยังมีอยู่ </w:t>
      </w:r>
    </w:p>
    <w:p w:rsidR="005C0F07" w:rsidRDefault="0096347B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ในสังคมไทย ธรรมจักร ไม่ได้เป็นสัญลักษณ์แค่เพียงการ</w:t>
      </w:r>
      <w:r w:rsidR="004474CD">
        <w:rPr>
          <w:rFonts w:asciiTheme="majorBidi" w:hAnsiTheme="majorBidi" w:cstheme="majorBidi" w:hint="cs"/>
          <w:sz w:val="32"/>
          <w:szCs w:val="32"/>
          <w:cs/>
        </w:rPr>
        <w:t>หมุนกงล้อแห่งธรรมเท่านั้น แต่</w:t>
      </w:r>
      <w:r w:rsidR="00254705">
        <w:rPr>
          <w:rFonts w:asciiTheme="majorBidi" w:hAnsiTheme="majorBidi" w:cstheme="majorBidi" w:hint="cs"/>
          <w:sz w:val="32"/>
          <w:szCs w:val="32"/>
          <w:cs/>
        </w:rPr>
        <w:t>ซี่กำของ</w:t>
      </w:r>
      <w:r w:rsidR="004474CD">
        <w:rPr>
          <w:rFonts w:asciiTheme="majorBidi" w:hAnsiTheme="majorBidi" w:cstheme="majorBidi" w:hint="cs"/>
          <w:sz w:val="32"/>
          <w:szCs w:val="32"/>
          <w:cs/>
        </w:rPr>
        <w:t>ธรรมจักรยังถูกนำมาใช้เป็นสัญลักษณ์ของหลักธรรมต่าง</w:t>
      </w:r>
      <w:r w:rsidR="00254705">
        <w:rPr>
          <w:rFonts w:asciiTheme="majorBidi" w:hAnsiTheme="majorBidi" w:cstheme="majorBidi" w:hint="cs"/>
          <w:sz w:val="32"/>
          <w:szCs w:val="32"/>
          <w:cs/>
        </w:rPr>
        <w:t xml:space="preserve"> ๆ </w:t>
      </w:r>
      <w:r w:rsidR="004474CD">
        <w:rPr>
          <w:rFonts w:asciiTheme="majorBidi" w:hAnsiTheme="majorBidi" w:cstheme="majorBidi" w:hint="cs"/>
          <w:sz w:val="32"/>
          <w:szCs w:val="32"/>
          <w:cs/>
        </w:rPr>
        <w:t xml:space="preserve"> เช่น อริยสัจ ๔, ปฏิจจสมุปบาท ๑๒, </w:t>
      </w:r>
      <w:r w:rsidR="00254705">
        <w:rPr>
          <w:rFonts w:asciiTheme="majorBidi" w:hAnsiTheme="majorBidi" w:cstheme="majorBidi" w:hint="cs"/>
          <w:sz w:val="32"/>
          <w:szCs w:val="32"/>
          <w:cs/>
        </w:rPr>
        <w:t>ปฏิจจสมุปบาทสมุทยวาร นิโรธวาร ๒๔, ภูมิ ๓๑, และ</w:t>
      </w:r>
      <w:r w:rsidR="004474CD">
        <w:rPr>
          <w:rFonts w:asciiTheme="majorBidi" w:hAnsiTheme="majorBidi" w:cstheme="majorBidi" w:hint="cs"/>
          <w:sz w:val="32"/>
          <w:szCs w:val="32"/>
          <w:cs/>
        </w:rPr>
        <w:t>โพธิปักขยธรรม ๓๗ ประการ นอกจากนี้ บางบริบทยังใช้เป็นสัญลักษณ์แทนพระพุทธศาสนาอีกด้วย</w:t>
      </w:r>
      <w:r w:rsidR="002562F4">
        <w:rPr>
          <w:rFonts w:asciiTheme="majorBidi" w:hAnsiTheme="majorBidi" w:cstheme="majorBidi" w:hint="cs"/>
          <w:sz w:val="32"/>
          <w:szCs w:val="32"/>
          <w:cs/>
        </w:rPr>
        <w:t xml:space="preserve"> เช่น ธงคณะลูกเสือแห่งชาติ, ตรากระทรวงศึกษาธิการ, ตราและธงสัญลักษณ์ประจำจังหวัดชัยนาท เป็นต้น</w:t>
      </w:r>
    </w:p>
    <w:p w:rsidR="00D05EFE" w:rsidRDefault="00DE3563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๓.</w:t>
      </w:r>
      <w:r w:rsidR="00B51FB2" w:rsidRPr="000539EC">
        <w:rPr>
          <w:rFonts w:asciiTheme="majorBidi" w:hAnsiTheme="majorBidi" w:cstheme="majorBidi" w:hint="cs"/>
          <w:b/>
          <w:bCs/>
          <w:sz w:val="32"/>
          <w:szCs w:val="32"/>
          <w:cs/>
        </w:rPr>
        <w:t>โลกุตตระ</w:t>
      </w:r>
    </w:p>
    <w:p w:rsidR="00DE3563" w:rsidRDefault="00D05EFE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8C758D">
        <w:rPr>
          <w:rFonts w:asciiTheme="majorBidi" w:hAnsiTheme="majorBidi" w:cstheme="majorBidi" w:hint="cs"/>
          <w:sz w:val="32"/>
          <w:szCs w:val="32"/>
          <w:cs/>
        </w:rPr>
        <w:t>สัญลักษณ์โลกุตตระ</w:t>
      </w:r>
      <w:r w:rsidR="000539EC">
        <w:rPr>
          <w:rFonts w:asciiTheme="majorBidi" w:hAnsiTheme="majorBidi" w:cstheme="majorBidi" w:hint="cs"/>
          <w:sz w:val="32"/>
          <w:szCs w:val="32"/>
          <w:cs/>
        </w:rPr>
        <w:t>คือส่วน</w:t>
      </w:r>
      <w:r w:rsidR="008C758D">
        <w:rPr>
          <w:rFonts w:asciiTheme="majorBidi" w:hAnsiTheme="majorBidi" w:cstheme="majorBidi" w:hint="cs"/>
          <w:sz w:val="32"/>
          <w:szCs w:val="32"/>
          <w:cs/>
        </w:rPr>
        <w:t xml:space="preserve">พระอุษณีษะ ได้แก่ส่วนที่นูนออกมาจากด้านบนของพระเศียรพระพุทธรูป ถือเป็นสัญลักษณ์สำคัญที่สุด เพราะเป็นเครื่องสัญลักษณ์บ่งชี้ว่า ประติมากรรมบุคคลชิ้นนั้น ๆ เป็นพระพุทธรูปหรือไม่ </w:t>
      </w:r>
      <w:r w:rsidR="000539EC">
        <w:rPr>
          <w:rFonts w:asciiTheme="majorBidi" w:hAnsiTheme="majorBidi" w:cstheme="majorBidi" w:hint="cs"/>
          <w:sz w:val="32"/>
          <w:szCs w:val="32"/>
          <w:cs/>
        </w:rPr>
        <w:t>อุษณีษะจึงแสดงถึงลักษณะพิเศษของพระพุทธเจ้าในด้านของประติมานวิทยา</w:t>
      </w:r>
      <w:r w:rsidR="000539E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3"/>
      </w:r>
    </w:p>
    <w:p w:rsidR="000539EC" w:rsidRDefault="000539EC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ศิลปะในแต่ละสมัย พระอุษณีษะจะมีลักษณะแตกต่างกันไป เช่น ศิลปะคันธาระ อุษณีษะเป็นมวยผม, ศิลปะมถุรา ลักษณะเป็นเกสาขมวดขึ้นไป ๒-๓ ชั้น, ศิลปะอมราวดี ลักษณะ</w:t>
      </w: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เป็นทรงกรวยนูนขึ้น</w:t>
      </w:r>
      <w:r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4"/>
      </w:r>
      <w:r w:rsidR="00CE1197">
        <w:rPr>
          <w:rFonts w:asciiTheme="majorBidi" w:hAnsiTheme="majorBidi" w:cstheme="majorBidi" w:hint="cs"/>
          <w:sz w:val="32"/>
          <w:szCs w:val="32"/>
          <w:cs/>
        </w:rPr>
        <w:t>ถ้าเป็นศิลปะเชียงแสน ลักษณะ</w:t>
      </w:r>
      <w:r w:rsidR="00EE5A36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CE1197">
        <w:rPr>
          <w:rFonts w:asciiTheme="majorBidi" w:hAnsiTheme="majorBidi" w:cstheme="majorBidi" w:hint="cs"/>
          <w:sz w:val="32"/>
          <w:szCs w:val="32"/>
          <w:cs/>
        </w:rPr>
        <w:t>คล้ายต่อมน้ำ หรือดอกบัวตูม, สมัยสมัยลพบุรี ลักษณะเป็นกรวยยอดแหลม, ขณะ</w:t>
      </w:r>
      <w:r w:rsidR="00EE5A3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CE1197">
        <w:rPr>
          <w:rFonts w:asciiTheme="majorBidi" w:hAnsiTheme="majorBidi" w:cstheme="majorBidi" w:hint="cs"/>
          <w:sz w:val="32"/>
          <w:szCs w:val="32"/>
          <w:cs/>
        </w:rPr>
        <w:t>สมัยสุโขทัย มีลักษณะเป็นเปลวเพลิง</w:t>
      </w:r>
      <w:r w:rsidR="00CE1197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5"/>
      </w:r>
    </w:p>
    <w:p w:rsidR="00CE1197" w:rsidRDefault="00CE1197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สัญลักษณะโลกุตตระ ซึ่งเป็นตรากระทรวงพลังงานน่าจะได้รับอิทธิพลจากศิลปะสุโขทัย เพราะมีลักษณะเป็นเปลวเพลิง </w:t>
      </w:r>
      <w:r w:rsidR="00A40494">
        <w:rPr>
          <w:rFonts w:asciiTheme="majorBidi" w:hAnsiTheme="majorBidi" w:cstheme="majorBidi" w:hint="cs"/>
          <w:sz w:val="32"/>
          <w:szCs w:val="32"/>
          <w:cs/>
        </w:rPr>
        <w:t xml:space="preserve"> พร้อมกันนี้ก็ให้ความหมายใหม่ จากเดิมแสดงถึงพุทธิปัญญา เป็น</w:t>
      </w:r>
      <w:r w:rsidR="00A40494" w:rsidRPr="004161AA">
        <w:rPr>
          <w:rFonts w:asciiTheme="majorBidi" w:hAnsiTheme="majorBidi" w:cstheme="majorBidi"/>
          <w:sz w:val="32"/>
          <w:szCs w:val="32"/>
          <w:cs/>
        </w:rPr>
        <w:t>ความมุ่งมั่นของทุกองคาพยพ ในการทุ่มเทความรู้ความสามารถและความเพียรพยายามคิดค้นหากลยุทธ์ที่ดีที่สุด เพื่อให้ประเทศไทยมีพลังงานใช้อย่างมั่นคงเพียงพอ ปลอดภัย คุ้มค่า มีคุณภาพและประสิทธิภาพ ในราคาที่เหมาะสมและเป็นธรรม</w:t>
      </w:r>
      <w:r w:rsidR="00A40494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6"/>
      </w:r>
      <w:r w:rsidR="00A40494">
        <w:rPr>
          <w:rFonts w:asciiTheme="majorBidi" w:hAnsiTheme="majorBidi" w:cstheme="majorBidi" w:hint="cs"/>
          <w:sz w:val="32"/>
          <w:szCs w:val="32"/>
          <w:cs/>
        </w:rPr>
        <w:t xml:space="preserve"> ซึ่งถือเป็นความหมายใหม่ที่ไม่ปรากฏในคัมภีร์พระพุทธศาสนา </w:t>
      </w:r>
    </w:p>
    <w:p w:rsidR="00D05EFE" w:rsidRDefault="00B51FB2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๔. </w:t>
      </w:r>
      <w:r w:rsidRPr="00F4268B">
        <w:rPr>
          <w:rFonts w:asciiTheme="majorBidi" w:hAnsiTheme="majorBidi" w:cstheme="majorBidi" w:hint="cs"/>
          <w:b/>
          <w:bCs/>
          <w:sz w:val="32"/>
          <w:szCs w:val="32"/>
          <w:cs/>
        </w:rPr>
        <w:t>ซุ้มเสมา/เรือนแก้วรูปเสมา</w:t>
      </w:r>
    </w:p>
    <w:p w:rsidR="00B51FB2" w:rsidRDefault="00D05EFE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2C40C5">
        <w:rPr>
          <w:rFonts w:asciiTheme="majorBidi" w:hAnsiTheme="majorBidi" w:cstheme="majorBidi" w:hint="cs"/>
          <w:sz w:val="32"/>
          <w:szCs w:val="32"/>
          <w:cs/>
        </w:rPr>
        <w:t>ซุ้มเสมา หรือเรือนแก้วรูปเสมา</w:t>
      </w:r>
      <w:r w:rsidR="003F59A4">
        <w:rPr>
          <w:rFonts w:asciiTheme="majorBidi" w:hAnsiTheme="majorBidi" w:cstheme="majorBidi" w:hint="cs"/>
          <w:sz w:val="32"/>
          <w:szCs w:val="32"/>
          <w:cs/>
        </w:rPr>
        <w:t>มีพัฒนาการมาจากสีมา เดิมเป็นสัญลักษณ์บอกเขตสังฆกรรมของพระสงฆ์ กำหนด</w:t>
      </w:r>
      <w:r w:rsidR="00A17220">
        <w:rPr>
          <w:rFonts w:asciiTheme="majorBidi" w:hAnsiTheme="majorBidi" w:cstheme="majorBidi" w:hint="cs"/>
          <w:sz w:val="32"/>
          <w:szCs w:val="32"/>
          <w:cs/>
        </w:rPr>
        <w:t>รู้ด้วยนิมิตอย่างใดอย่างหนึ่ง</w:t>
      </w:r>
      <w:r w:rsidR="008629EB">
        <w:rPr>
          <w:rFonts w:asciiTheme="majorBidi" w:hAnsiTheme="majorBidi" w:cstheme="majorBidi" w:hint="cs"/>
          <w:sz w:val="32"/>
          <w:szCs w:val="32"/>
          <w:cs/>
        </w:rPr>
        <w:t xml:space="preserve">โดยรอบอุโบสถทั้ง ๘ ทิศ </w:t>
      </w:r>
      <w:r w:rsidR="00A17220">
        <w:rPr>
          <w:rFonts w:asciiTheme="majorBidi" w:hAnsiTheme="majorBidi" w:cstheme="majorBidi" w:hint="cs"/>
          <w:sz w:val="32"/>
          <w:szCs w:val="32"/>
          <w:cs/>
        </w:rPr>
        <w:t xml:space="preserve">  อย่างก็ตาม ในสังคมไทยมักใช้ก้อนหินเป็นนิมิต และนิยมฝังไว้  จึงเกิดคติยมการสร้างสัญลักษณ์ซ้อนขึ้นมาเพื่อบอกตำแหน่งนิมิตเดิมโดยทำเป็นซุ้มเสมา หรือเรือนแก้วอย่างใดอย่างหนึ่ง ภายในก็ทำเครื่องหมาย</w:t>
      </w:r>
      <w:r w:rsidR="00156A57">
        <w:rPr>
          <w:rFonts w:asciiTheme="majorBidi" w:hAnsiTheme="majorBidi" w:cstheme="majorBidi" w:hint="cs"/>
          <w:sz w:val="32"/>
          <w:szCs w:val="32"/>
          <w:cs/>
        </w:rPr>
        <w:t>เพิ่ม</w:t>
      </w:r>
      <w:r w:rsidR="00A17220">
        <w:rPr>
          <w:rFonts w:asciiTheme="majorBidi" w:hAnsiTheme="majorBidi" w:cstheme="majorBidi" w:hint="cs"/>
          <w:sz w:val="32"/>
          <w:szCs w:val="32"/>
          <w:cs/>
        </w:rPr>
        <w:t>เรียกว่า ใบสีมา หรือใบเสมา</w:t>
      </w:r>
      <w:r w:rsidR="00F4268B">
        <w:rPr>
          <w:rFonts w:asciiTheme="majorBidi" w:hAnsiTheme="majorBidi" w:cstheme="majorBidi" w:hint="cs"/>
          <w:sz w:val="32"/>
          <w:szCs w:val="32"/>
          <w:cs/>
        </w:rPr>
        <w:t xml:space="preserve"> รูปล</w:t>
      </w:r>
      <w:r w:rsidR="002829F0">
        <w:rPr>
          <w:rFonts w:asciiTheme="majorBidi" w:hAnsiTheme="majorBidi" w:cstheme="majorBidi" w:hint="cs"/>
          <w:sz w:val="32"/>
          <w:szCs w:val="32"/>
          <w:cs/>
        </w:rPr>
        <w:t>ักษณ์ที่เห็นโดยมาก มักทำเป็น</w:t>
      </w:r>
      <w:r w:rsidR="00F4268B">
        <w:rPr>
          <w:rFonts w:asciiTheme="majorBidi" w:hAnsiTheme="majorBidi" w:cstheme="majorBidi" w:hint="cs"/>
          <w:sz w:val="32"/>
          <w:szCs w:val="32"/>
          <w:cs/>
        </w:rPr>
        <w:t xml:space="preserve">ธรรมจักร </w:t>
      </w:r>
      <w:r w:rsidR="002829F0">
        <w:rPr>
          <w:rFonts w:asciiTheme="majorBidi" w:hAnsiTheme="majorBidi" w:cstheme="majorBidi" w:hint="cs"/>
          <w:sz w:val="32"/>
          <w:szCs w:val="32"/>
          <w:cs/>
        </w:rPr>
        <w:t>จึงเรียกว่า เสมาธรรมจักร  ต่อมาก็มีการสร้างซุ้มเสริม กลายเป็นซุ้มธรรมจักร และนำไป</w:t>
      </w:r>
      <w:r w:rsidR="00F4268B">
        <w:rPr>
          <w:rFonts w:asciiTheme="majorBidi" w:hAnsiTheme="majorBidi" w:cstheme="majorBidi" w:hint="cs"/>
          <w:sz w:val="32"/>
          <w:szCs w:val="32"/>
          <w:cs/>
        </w:rPr>
        <w:t>ประดิษฐานบนแท่น หรือซุ้มเรือนแก้ว</w:t>
      </w:r>
      <w:r w:rsidR="002829F0">
        <w:rPr>
          <w:rFonts w:asciiTheme="majorBidi" w:hAnsiTheme="majorBidi" w:cstheme="majorBidi" w:hint="cs"/>
          <w:sz w:val="32"/>
          <w:szCs w:val="32"/>
          <w:cs/>
        </w:rPr>
        <w:t>อีกชั้นหนึ่งเพื่อความโดดเด่น และสวยงาม</w:t>
      </w:r>
    </w:p>
    <w:p w:rsidR="002C40C5" w:rsidRDefault="00B51FB2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๕. </w:t>
      </w:r>
      <w:r w:rsidRPr="00735390">
        <w:rPr>
          <w:rFonts w:asciiTheme="majorBidi" w:hAnsiTheme="majorBidi" w:cstheme="majorBidi" w:hint="cs"/>
          <w:b/>
          <w:bCs/>
          <w:sz w:val="32"/>
          <w:szCs w:val="32"/>
          <w:cs/>
        </w:rPr>
        <w:t>ไก่ขันปลุกพระโพธิสัตว์บำเพ็ญบารมี</w:t>
      </w:r>
    </w:p>
    <w:p w:rsidR="00256EA0" w:rsidRDefault="002C40C5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735390">
        <w:rPr>
          <w:rFonts w:asciiTheme="majorBidi" w:hAnsiTheme="majorBidi" w:cstheme="majorBidi" w:hint="cs"/>
          <w:sz w:val="32"/>
          <w:szCs w:val="32"/>
          <w:cs/>
        </w:rPr>
        <w:t xml:space="preserve">คตินิยมเรื่องพระโพธิสัตว์บำเพ็ญบารมีเพื่อบรรลุสัมมาสัมโพธิญาณ </w:t>
      </w:r>
      <w:r w:rsidR="00A545C1">
        <w:rPr>
          <w:rFonts w:asciiTheme="majorBidi" w:hAnsiTheme="majorBidi" w:cstheme="majorBidi" w:hint="cs"/>
          <w:sz w:val="32"/>
          <w:szCs w:val="32"/>
          <w:cs/>
        </w:rPr>
        <w:t xml:space="preserve"> มี</w:t>
      </w:r>
      <w:r w:rsidR="00735390">
        <w:rPr>
          <w:rFonts w:asciiTheme="majorBidi" w:hAnsiTheme="majorBidi" w:cstheme="majorBidi" w:hint="cs"/>
          <w:sz w:val="32"/>
          <w:szCs w:val="32"/>
          <w:cs/>
        </w:rPr>
        <w:t>ปรากฏ</w:t>
      </w:r>
      <w:r w:rsidR="00A545C1">
        <w:rPr>
          <w:rFonts w:asciiTheme="majorBidi" w:hAnsiTheme="majorBidi" w:cstheme="majorBidi" w:hint="cs"/>
          <w:sz w:val="32"/>
          <w:szCs w:val="32"/>
          <w:cs/>
        </w:rPr>
        <w:t>อยู่ทั่วไป</w:t>
      </w:r>
      <w:r w:rsidR="00735390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A545C1">
        <w:rPr>
          <w:rFonts w:asciiTheme="majorBidi" w:hAnsiTheme="majorBidi" w:cstheme="majorBidi" w:hint="cs"/>
          <w:sz w:val="32"/>
          <w:szCs w:val="32"/>
          <w:cs/>
        </w:rPr>
        <w:t>อรรถกถา</w:t>
      </w:r>
      <w:r w:rsidR="00735390">
        <w:rPr>
          <w:rFonts w:asciiTheme="majorBidi" w:hAnsiTheme="majorBidi" w:cstheme="majorBidi" w:hint="cs"/>
          <w:sz w:val="32"/>
          <w:szCs w:val="32"/>
          <w:cs/>
        </w:rPr>
        <w:t>ขุททกนิกายชาดก</w:t>
      </w:r>
      <w:r w:rsidR="00EE5A36">
        <w:rPr>
          <w:rFonts w:asciiTheme="majorBidi" w:hAnsiTheme="majorBidi" w:cstheme="majorBidi" w:hint="cs"/>
          <w:sz w:val="32"/>
          <w:szCs w:val="32"/>
          <w:cs/>
        </w:rPr>
        <w:t xml:space="preserve"> อย่างไรก็ตามคติความเชื่อเรื่องไก่ขันปลุกพระโพธิสัตว์บำเพ็ญบารมี อันเป็นตำนานพื้นบ้านเล่า</w:t>
      </w:r>
      <w:r w:rsidR="00763528">
        <w:rPr>
          <w:rFonts w:asciiTheme="majorBidi" w:hAnsiTheme="majorBidi" w:cstheme="majorBidi" w:hint="cs"/>
          <w:sz w:val="32"/>
          <w:szCs w:val="32"/>
          <w:cs/>
        </w:rPr>
        <w:t>ประวัติความเป็นมาของจังหวัดลำปาง การผูกเรื่อง</w:t>
      </w:r>
      <w:r w:rsidR="00195B4E">
        <w:rPr>
          <w:rFonts w:asciiTheme="majorBidi" w:hAnsiTheme="majorBidi" w:cstheme="majorBidi" w:hint="cs"/>
          <w:sz w:val="32"/>
          <w:szCs w:val="32"/>
          <w:cs/>
        </w:rPr>
        <w:t>น่าจะได้เค้าโครงมา</w:t>
      </w:r>
      <w:r w:rsidR="00EE5A36">
        <w:rPr>
          <w:rFonts w:asciiTheme="majorBidi" w:hAnsiTheme="majorBidi" w:cstheme="majorBidi" w:hint="cs"/>
          <w:sz w:val="32"/>
          <w:szCs w:val="32"/>
          <w:cs/>
        </w:rPr>
        <w:t>จากอกาลราวิชาดก</w:t>
      </w:r>
      <w:r w:rsidR="00393B41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7"/>
      </w:r>
    </w:p>
    <w:p w:rsidR="00A545C1" w:rsidRDefault="00256EA0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195B4E">
        <w:rPr>
          <w:rFonts w:asciiTheme="majorBidi" w:hAnsiTheme="majorBidi" w:cstheme="majorBidi" w:hint="cs"/>
          <w:sz w:val="32"/>
          <w:szCs w:val="32"/>
          <w:cs/>
        </w:rPr>
        <w:t>อย่างไรก็ตาม ตำนานที่มาของเมืองลำปางก็เล่าแตกต่างกัน บ้าง</w:t>
      </w:r>
      <w:r w:rsidR="008B307B">
        <w:rPr>
          <w:rFonts w:asciiTheme="majorBidi" w:hAnsiTheme="majorBidi" w:cstheme="majorBidi" w:hint="cs"/>
          <w:sz w:val="32"/>
          <w:szCs w:val="32"/>
          <w:cs/>
        </w:rPr>
        <w:t>ก็</w:t>
      </w:r>
      <w:r w:rsidR="00195B4E">
        <w:rPr>
          <w:rFonts w:asciiTheme="majorBidi" w:hAnsiTheme="majorBidi" w:cstheme="majorBidi" w:hint="cs"/>
          <w:sz w:val="32"/>
          <w:szCs w:val="32"/>
          <w:cs/>
        </w:rPr>
        <w:t>ว่าสมัยพุทธกาลพระพุทธเจ้าเคยเสด็จมายังเมืองลำปาง</w:t>
      </w:r>
      <w:r>
        <w:rPr>
          <w:rFonts w:asciiTheme="majorBidi" w:hAnsiTheme="majorBidi" w:cstheme="majorBidi" w:hint="cs"/>
          <w:sz w:val="32"/>
          <w:szCs w:val="32"/>
          <w:cs/>
        </w:rPr>
        <w:t>เพื่อโปรดเวไนยสัตว์ในบริเวณดินแดนแห่งนี้</w:t>
      </w:r>
      <w:r w:rsidR="00195B4E">
        <w:rPr>
          <w:rFonts w:asciiTheme="majorBidi" w:hAnsiTheme="majorBidi" w:cstheme="majorBidi" w:hint="cs"/>
          <w:sz w:val="32"/>
          <w:szCs w:val="32"/>
          <w:cs/>
        </w:rPr>
        <w:t xml:space="preserve"> พระอินทร์ทราบข่าวจึงแปลงกายมาเป็นไก่คอยปลุกให้ทรงบำเพ็ญพุทธกิจ บ้างก็ว่าเมื่อครั้งเป็นพระโพธิสัตว์</w:t>
      </w:r>
      <w:r w:rsidR="00195B4E">
        <w:rPr>
          <w:rFonts w:asciiTheme="majorBidi" w:hAnsiTheme="majorBidi" w:cstheme="majorBidi" w:hint="cs"/>
          <w:sz w:val="32"/>
          <w:szCs w:val="32"/>
          <w:cs/>
        </w:rPr>
        <w:lastRenderedPageBreak/>
        <w:t>ได้มาบำเพ็ญเพียรอยู่บริเวณแห่งนี้ มีพระอินทร์แปลงกายเป็นไก่ขาวคอยขันปลุกให้ทรงลุกขึ้นบำเพ็ญเพียรเพื่อที่จะได้ตรัสรู้</w:t>
      </w:r>
      <w:r w:rsidR="00195B4E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8"/>
      </w:r>
      <w:r w:rsidR="00820C75">
        <w:rPr>
          <w:rFonts w:asciiTheme="majorBidi" w:hAnsiTheme="majorBidi" w:cstheme="majorBidi" w:hint="cs"/>
          <w:sz w:val="32"/>
          <w:szCs w:val="32"/>
          <w:cs/>
        </w:rPr>
        <w:t xml:space="preserve"> ตำนาน</w:t>
      </w:r>
      <w:r>
        <w:rPr>
          <w:rFonts w:asciiTheme="majorBidi" w:hAnsiTheme="majorBidi" w:cstheme="majorBidi" w:hint="cs"/>
          <w:sz w:val="32"/>
          <w:szCs w:val="32"/>
          <w:cs/>
        </w:rPr>
        <w:t>ในลักษณะนี้ สะท้อนอิทธิพลของพระพุทธศาสนา เพราะ</w:t>
      </w:r>
      <w:r w:rsidR="008B307B">
        <w:rPr>
          <w:rFonts w:asciiTheme="majorBidi" w:hAnsiTheme="majorBidi" w:cstheme="majorBidi" w:hint="cs"/>
          <w:sz w:val="32"/>
          <w:szCs w:val="32"/>
          <w:cs/>
        </w:rPr>
        <w:t>ผู้สร้างตำนานมุ่งปลูก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ศรัทธาในเจดีย์สถานที่สร้างขึ้น </w:t>
      </w:r>
    </w:p>
    <w:p w:rsidR="002C40C5" w:rsidRDefault="00B51FB2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๖. </w:t>
      </w:r>
      <w:r w:rsidRPr="00EF0D28">
        <w:rPr>
          <w:rFonts w:asciiTheme="majorBidi" w:hAnsiTheme="majorBidi" w:cstheme="majorBidi" w:hint="cs"/>
          <w:b/>
          <w:bCs/>
          <w:sz w:val="32"/>
          <w:szCs w:val="32"/>
          <w:cs/>
        </w:rPr>
        <w:t>มณฑปที่ประดิษฐานรอยพระพุทธบาท</w:t>
      </w:r>
    </w:p>
    <w:p w:rsidR="00571A67" w:rsidRDefault="002C40C5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EF0D28">
        <w:rPr>
          <w:rFonts w:asciiTheme="majorBidi" w:hAnsiTheme="majorBidi" w:cstheme="majorBidi" w:hint="cs"/>
          <w:sz w:val="32"/>
          <w:szCs w:val="32"/>
          <w:cs/>
        </w:rPr>
        <w:t>คตินิยมเรื่องการสร้างรอยพระพุทธบาทขึ้นตามสถานที่ต่าง ๆ นั้น จุดมุ่งหมายเพื่อเป็นเครื่องหมายของการเข้ามาของพระพุทธศาสนาในดินแดนแห่งนั้น</w:t>
      </w:r>
      <w:r w:rsidR="00EF0D28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39"/>
      </w:r>
      <w:r w:rsidR="00EF0D28">
        <w:rPr>
          <w:rFonts w:asciiTheme="majorBidi" w:hAnsiTheme="majorBidi" w:cstheme="majorBidi" w:hint="cs"/>
          <w:sz w:val="32"/>
          <w:szCs w:val="32"/>
          <w:cs/>
        </w:rPr>
        <w:t xml:space="preserve">  ต่อมาก็มีการสร้าง</w:t>
      </w:r>
      <w:r w:rsidR="00AC7AAC">
        <w:rPr>
          <w:rFonts w:asciiTheme="majorBidi" w:hAnsiTheme="majorBidi" w:cstheme="majorBidi" w:hint="cs"/>
          <w:sz w:val="32"/>
          <w:szCs w:val="32"/>
          <w:cs/>
        </w:rPr>
        <w:t>ตำนานเพื่อปลูก</w:t>
      </w:r>
      <w:r w:rsidR="00EF0D28">
        <w:rPr>
          <w:rFonts w:asciiTheme="majorBidi" w:hAnsiTheme="majorBidi" w:cstheme="majorBidi" w:hint="cs"/>
          <w:sz w:val="32"/>
          <w:szCs w:val="32"/>
          <w:cs/>
        </w:rPr>
        <w:t>ศรัทธาให้คนเกิดความปรารถนาที่จะได้สักการะบูชา</w:t>
      </w:r>
      <w:r w:rsidR="00EF0D28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0"/>
      </w:r>
      <w:r w:rsidR="003858D9">
        <w:rPr>
          <w:rFonts w:asciiTheme="majorBidi" w:hAnsiTheme="majorBidi" w:cstheme="majorBidi" w:hint="cs"/>
          <w:sz w:val="32"/>
          <w:szCs w:val="32"/>
          <w:cs/>
        </w:rPr>
        <w:t xml:space="preserve"> อีกประการหนึ่งคตินิยมว่า รอยพระพุทธบาทนั้นเป็นพุทธเจดีย์ เป็นเครื่องระลึกถึงองค์สมเด็จพระสัมมาสัมพุทธเจ้า และเป็นสิริมงคลแก่ผู้ที่ได้เคารพ กราบไว้ จึงนิยมสร้างพระพุทธบาทจำลองทั่วทุกภาคของประเทศไทยเป็นจำนวนถึง ๔๙๑ แห่ง</w:t>
      </w:r>
      <w:r w:rsidR="003858D9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1"/>
      </w:r>
      <w:r w:rsidR="00571A67">
        <w:rPr>
          <w:rFonts w:asciiTheme="majorBidi" w:hAnsiTheme="majorBidi" w:cstheme="majorBidi" w:hint="cs"/>
          <w:sz w:val="32"/>
          <w:szCs w:val="32"/>
          <w:cs/>
        </w:rPr>
        <w:t xml:space="preserve"> นอกจากนี้ เมื่อยังไม่มีคตินิยมการสร้างรูปเคารพ พระพุทธบาทถือเป็นสัญลักษณ์แทนพระพุทธเจ้าก่อนการตรัสรู้ </w:t>
      </w:r>
      <w:r w:rsidR="00725901">
        <w:rPr>
          <w:rFonts w:asciiTheme="majorBidi" w:hAnsiTheme="majorBidi" w:cstheme="majorBidi" w:hint="cs"/>
          <w:sz w:val="32"/>
          <w:szCs w:val="32"/>
          <w:cs/>
        </w:rPr>
        <w:t xml:space="preserve">หลังตรัสรู้แล้ว </w:t>
      </w:r>
      <w:r w:rsidR="00571A67">
        <w:rPr>
          <w:rFonts w:asciiTheme="majorBidi" w:hAnsiTheme="majorBidi" w:cstheme="majorBidi" w:hint="cs"/>
          <w:sz w:val="32"/>
          <w:szCs w:val="32"/>
          <w:cs/>
        </w:rPr>
        <w:t>นิยมสร้างบรรลังก์กับต้นโพธิ์เป็นสัญลักษณ์แทน</w:t>
      </w:r>
      <w:r w:rsidR="00571A67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2"/>
      </w:r>
    </w:p>
    <w:p w:rsidR="002B7D4E" w:rsidRPr="00EF0D28" w:rsidRDefault="002B7D4E" w:rsidP="00DE356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ในส่วนรอยพระพุทธบาทที่จังหวัดสระบุรี นับเป็นอีกแห่งหนึ่งที่มีการสร้างตำนานขึ้นมาตั้งแต่สมัยพระเจ้าทรงธรรม บวกกับศรัทธาความเชื่อที่ได้รับการปลูกฝังกันมาเป็นระยะเวลายาวนาน ทำให้รอยพระพุทธบาทแห่งนี้มีความสำคัญ กระทั่งมีการสร้างมณฑปครอบเพื่อประดิษฐานถวายเป็นพุทธบูชา และกลายเป็นสัญลักษณ์ประจำจังหวัดสระบุรีตราบเท่าถึงปัจจุบัน</w:t>
      </w:r>
    </w:p>
    <w:p w:rsidR="00041A06" w:rsidRDefault="00041A06" w:rsidP="006C3D95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A66A7E">
        <w:rPr>
          <w:rFonts w:asciiTheme="majorBidi" w:hAnsiTheme="majorBidi" w:cstheme="majorBidi"/>
          <w:b/>
          <w:bCs/>
          <w:sz w:val="36"/>
          <w:szCs w:val="36"/>
          <w:cs/>
        </w:rPr>
        <w:t>๔.๒ อิทธิพลที่มีต่อสถาบันศาสนา</w:t>
      </w:r>
    </w:p>
    <w:p w:rsidR="004C568E" w:rsidRPr="004C568E" w:rsidRDefault="004C568E" w:rsidP="004C568E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4C568E">
        <w:rPr>
          <w:rFonts w:asciiTheme="majorBidi" w:hAnsiTheme="majorBidi" w:cstheme="majorBidi" w:hint="cs"/>
          <w:sz w:val="32"/>
          <w:szCs w:val="32"/>
          <w:cs/>
        </w:rPr>
        <w:tab/>
        <w:t>คำว่าสถาบันศาสนาในที่นี้ ผู้วิจัยใช้ในความหมายอย่างหลวม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โดยให้หมายรวมไปถึงองค์กรที่เกี่ยวข้องกับพระพุทธศาสนา</w:t>
      </w:r>
      <w:r w:rsidR="00B7678B">
        <w:rPr>
          <w:rFonts w:asciiTheme="majorBidi" w:hAnsiTheme="majorBidi" w:cstheme="majorBidi" w:hint="cs"/>
          <w:sz w:val="32"/>
          <w:szCs w:val="32"/>
          <w:cs/>
        </w:rPr>
        <w:t xml:space="preserve"> และเมื่อกล่าวโดยภาพรวม สถาบันศาสนาถือว่าได้รับอิทธิพลโดยตรง </w:t>
      </w:r>
    </w:p>
    <w:p w:rsidR="00280C05" w:rsidRDefault="00280C05" w:rsidP="00CE537E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ab/>
      </w:r>
      <w:r w:rsidR="00157065">
        <w:rPr>
          <w:rFonts w:asciiTheme="majorBidi" w:hAnsiTheme="majorBidi" w:cstheme="majorBidi" w:hint="cs"/>
          <w:sz w:val="32"/>
          <w:szCs w:val="32"/>
          <w:cs/>
        </w:rPr>
        <w:t>กลุ่มสัญลักษณ์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ที่เนื่องด้วยสถาบันศาสนาและสื่อความหมายถึงพระพุทธศาสนาจากกลุ่มตัวอย่างที่ได้ศึกษา จำนวน </w:t>
      </w:r>
      <w:r w:rsidR="00A55358">
        <w:rPr>
          <w:rFonts w:asciiTheme="majorBidi" w:hAnsiTheme="majorBidi" w:cstheme="majorBidi" w:hint="cs"/>
          <w:sz w:val="32"/>
          <w:szCs w:val="32"/>
          <w:cs/>
        </w:rPr>
        <w:t xml:space="preserve">๘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ตัวอย่าง </w:t>
      </w:r>
      <w:r w:rsidR="00A4630B">
        <w:rPr>
          <w:rFonts w:asciiTheme="majorBidi" w:hAnsiTheme="majorBidi" w:cstheme="majorBidi" w:hint="cs"/>
          <w:sz w:val="32"/>
          <w:szCs w:val="32"/>
          <w:cs/>
        </w:rPr>
        <w:t xml:space="preserve">จำแนกเป็น </w:t>
      </w:r>
      <w:r w:rsidR="00CE537E">
        <w:rPr>
          <w:rFonts w:asciiTheme="majorBidi" w:hAnsiTheme="majorBidi" w:cstheme="majorBidi" w:hint="cs"/>
          <w:sz w:val="32"/>
          <w:szCs w:val="32"/>
          <w:cs/>
        </w:rPr>
        <w:t>๕ประเภท</w:t>
      </w:r>
      <w:r w:rsidR="00A4630B">
        <w:rPr>
          <w:rFonts w:asciiTheme="majorBidi" w:hAnsiTheme="majorBidi" w:cstheme="majorBidi" w:hint="cs"/>
          <w:sz w:val="32"/>
          <w:szCs w:val="32"/>
          <w:cs/>
        </w:rPr>
        <w:t xml:space="preserve"> ได้แก่ </w:t>
      </w:r>
      <w:r w:rsidR="00CE537E">
        <w:rPr>
          <w:rFonts w:asciiTheme="majorBidi" w:hAnsiTheme="majorBidi" w:cstheme="majorBidi" w:hint="cs"/>
          <w:sz w:val="32"/>
          <w:szCs w:val="32"/>
          <w:cs/>
        </w:rPr>
        <w:t>ธรรมจักร, ดอกบัว, สีเหลือง, ฉัพพรรณรังสี, และบทพระบาลี ดัง</w:t>
      </w:r>
      <w:r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 w:rsidR="00CE537E">
        <w:rPr>
          <w:rFonts w:asciiTheme="majorBidi" w:hAnsiTheme="majorBidi" w:cstheme="majorBidi" w:hint="cs"/>
          <w:sz w:val="32"/>
          <w:szCs w:val="32"/>
          <w:cs/>
        </w:rPr>
        <w:t>ต่อไปนี้</w:t>
      </w:r>
    </w:p>
    <w:p w:rsidR="00280C05" w:rsidRPr="004D1756" w:rsidRDefault="00280C05" w:rsidP="00280C05">
      <w:pPr>
        <w:pStyle w:val="NoSpacing"/>
        <w:tabs>
          <w:tab w:val="left" w:pos="1260"/>
        </w:tabs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02"/>
        <w:gridCol w:w="3698"/>
        <w:gridCol w:w="3699"/>
      </w:tblGrid>
      <w:tr w:rsidR="00280C05" w:rsidRPr="00AA283A" w:rsidTr="00174115">
        <w:tc>
          <w:tcPr>
            <w:tcW w:w="810" w:type="dxa"/>
            <w:tcBorders>
              <w:left w:val="nil"/>
            </w:tcBorders>
          </w:tcPr>
          <w:p w:rsidR="00280C05" w:rsidRPr="00AA283A" w:rsidRDefault="00280C05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A283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กลุ่มที่</w:t>
            </w:r>
          </w:p>
        </w:tc>
        <w:tc>
          <w:tcPr>
            <w:tcW w:w="3780" w:type="dxa"/>
          </w:tcPr>
          <w:p w:rsidR="00280C05" w:rsidRPr="00AA283A" w:rsidRDefault="00280C05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กลุ่ม</w:t>
            </w:r>
            <w:r w:rsidRPr="00AA283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รูปสัญญะ</w:t>
            </w:r>
          </w:p>
        </w:tc>
        <w:tc>
          <w:tcPr>
            <w:tcW w:w="3780" w:type="dxa"/>
            <w:tcBorders>
              <w:right w:val="nil"/>
            </w:tcBorders>
          </w:tcPr>
          <w:p w:rsidR="00280C05" w:rsidRPr="00AA283A" w:rsidRDefault="00280C05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ตัวสัญญะบ่ง</w:t>
            </w:r>
            <w:r w:rsidRPr="00AA283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ถึงพระพุทธศาสนา</w:t>
            </w:r>
          </w:p>
        </w:tc>
      </w:tr>
      <w:tr w:rsidR="00280C05" w:rsidTr="00174115">
        <w:tc>
          <w:tcPr>
            <w:tcW w:w="810" w:type="dxa"/>
            <w:tcBorders>
              <w:left w:val="nil"/>
            </w:tcBorders>
          </w:tcPr>
          <w:p w:rsidR="00280C05" w:rsidRDefault="00280C05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3780" w:type="dxa"/>
          </w:tcPr>
          <w:p w:rsidR="00280C05" w:rsidRDefault="00174115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ตราราชการคณะสงฆ์ไทย</w:t>
            </w:r>
          </w:p>
        </w:tc>
        <w:tc>
          <w:tcPr>
            <w:tcW w:w="3780" w:type="dxa"/>
            <w:tcBorders>
              <w:right w:val="nil"/>
            </w:tcBorders>
          </w:tcPr>
          <w:p w:rsidR="00280C05" w:rsidRDefault="00174115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ธรรมจักร </w:t>
            </w:r>
          </w:p>
        </w:tc>
      </w:tr>
      <w:tr w:rsidR="00174115" w:rsidTr="00174115">
        <w:tc>
          <w:tcPr>
            <w:tcW w:w="810" w:type="dxa"/>
            <w:tcBorders>
              <w:left w:val="nil"/>
            </w:tcBorders>
          </w:tcPr>
          <w:p w:rsidR="00174115" w:rsidRDefault="00174115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๒</w:t>
            </w:r>
          </w:p>
        </w:tc>
        <w:tc>
          <w:tcPr>
            <w:tcW w:w="3780" w:type="dxa"/>
          </w:tcPr>
          <w:p w:rsidR="00174115" w:rsidRDefault="00174115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ตราสนามหลวงแผนกธรรม</w:t>
            </w:r>
          </w:p>
        </w:tc>
        <w:tc>
          <w:tcPr>
            <w:tcW w:w="3780" w:type="dxa"/>
            <w:tcBorders>
              <w:right w:val="nil"/>
            </w:tcBorders>
          </w:tcPr>
          <w:p w:rsidR="00174115" w:rsidRDefault="00174115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ธรรมจักร </w:t>
            </w:r>
          </w:p>
        </w:tc>
      </w:tr>
      <w:tr w:rsidR="00174115" w:rsidTr="00174115">
        <w:tc>
          <w:tcPr>
            <w:tcW w:w="810" w:type="dxa"/>
            <w:tcBorders>
              <w:left w:val="nil"/>
            </w:tcBorders>
          </w:tcPr>
          <w:p w:rsidR="00174115" w:rsidRDefault="00174115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๓</w:t>
            </w:r>
          </w:p>
        </w:tc>
        <w:tc>
          <w:tcPr>
            <w:tcW w:w="3780" w:type="dxa"/>
          </w:tcPr>
          <w:p w:rsidR="00174115" w:rsidRDefault="00174115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ตราสนามหลวงแผนกบาลี</w:t>
            </w:r>
          </w:p>
        </w:tc>
        <w:tc>
          <w:tcPr>
            <w:tcW w:w="3780" w:type="dxa"/>
            <w:tcBorders>
              <w:right w:val="nil"/>
            </w:tcBorders>
          </w:tcPr>
          <w:p w:rsidR="00174115" w:rsidRDefault="00174115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ธรรมจักร </w:t>
            </w:r>
          </w:p>
        </w:tc>
      </w:tr>
      <w:tr w:rsidR="00174115" w:rsidTr="00174115">
        <w:tc>
          <w:tcPr>
            <w:tcW w:w="810" w:type="dxa"/>
            <w:tcBorders>
              <w:left w:val="nil"/>
            </w:tcBorders>
          </w:tcPr>
          <w:p w:rsidR="00174115" w:rsidRDefault="00174115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๔</w:t>
            </w:r>
          </w:p>
        </w:tc>
        <w:tc>
          <w:tcPr>
            <w:tcW w:w="3780" w:type="dxa"/>
          </w:tcPr>
          <w:p w:rsidR="00174115" w:rsidRDefault="00174115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ตราสำนักงานพระพุทธศาสนาแห่งชาติ</w:t>
            </w:r>
          </w:p>
        </w:tc>
        <w:tc>
          <w:tcPr>
            <w:tcW w:w="3780" w:type="dxa"/>
            <w:tcBorders>
              <w:right w:val="nil"/>
            </w:tcBorders>
          </w:tcPr>
          <w:p w:rsidR="00174115" w:rsidRPr="009A5E2E" w:rsidRDefault="00D07E4B" w:rsidP="00174115">
            <w:pPr>
              <w:pStyle w:val="NoSpacing"/>
              <w:numPr>
                <w:ilvl w:val="0"/>
                <w:numId w:val="20"/>
              </w:numPr>
              <w:tabs>
                <w:tab w:val="left" w:pos="117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E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ธรรมจักร </w:t>
            </w:r>
          </w:p>
          <w:p w:rsidR="00174115" w:rsidRPr="009A5E2E" w:rsidRDefault="00174115" w:rsidP="00174115">
            <w:pPr>
              <w:pStyle w:val="NoSpacing"/>
              <w:numPr>
                <w:ilvl w:val="0"/>
                <w:numId w:val="20"/>
              </w:numPr>
              <w:tabs>
                <w:tab w:val="left" w:pos="117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E2E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ดอกบัว</w:t>
            </w:r>
          </w:p>
          <w:p w:rsidR="00174115" w:rsidRPr="009A5E2E" w:rsidRDefault="00174115" w:rsidP="00174115">
            <w:pPr>
              <w:pStyle w:val="NoSpacing"/>
              <w:numPr>
                <w:ilvl w:val="0"/>
                <w:numId w:val="20"/>
              </w:numPr>
              <w:tabs>
                <w:tab w:val="left" w:pos="117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E2E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ซี่ธรรมจักร</w:t>
            </w:r>
          </w:p>
          <w:p w:rsidR="00174115" w:rsidRPr="009A5E2E" w:rsidRDefault="00174115" w:rsidP="00174115">
            <w:pPr>
              <w:pStyle w:val="NoSpacing"/>
              <w:numPr>
                <w:ilvl w:val="0"/>
                <w:numId w:val="20"/>
              </w:numPr>
              <w:tabs>
                <w:tab w:val="left" w:pos="117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E2E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บทบาลีจากธรรมจักรกัปปวัตนสูตร</w:t>
            </w:r>
          </w:p>
        </w:tc>
      </w:tr>
      <w:tr w:rsidR="00174115" w:rsidTr="00174115">
        <w:tc>
          <w:tcPr>
            <w:tcW w:w="810" w:type="dxa"/>
            <w:tcBorders>
              <w:left w:val="nil"/>
            </w:tcBorders>
          </w:tcPr>
          <w:p w:rsidR="00174115" w:rsidRDefault="00174115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๕</w:t>
            </w:r>
          </w:p>
        </w:tc>
        <w:tc>
          <w:tcPr>
            <w:tcW w:w="3780" w:type="dxa"/>
          </w:tcPr>
          <w:p w:rsidR="00174115" w:rsidRDefault="00174115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ตราพุทธสมาคมแห่งประเทศไทย</w:t>
            </w:r>
          </w:p>
        </w:tc>
        <w:tc>
          <w:tcPr>
            <w:tcW w:w="3780" w:type="dxa"/>
            <w:tcBorders>
              <w:right w:val="nil"/>
            </w:tcBorders>
          </w:tcPr>
          <w:p w:rsidR="00174115" w:rsidRPr="009A5E2E" w:rsidRDefault="00174115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E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ธรรมจักร </w:t>
            </w:r>
          </w:p>
        </w:tc>
      </w:tr>
      <w:tr w:rsidR="00174115" w:rsidTr="00174115">
        <w:tc>
          <w:tcPr>
            <w:tcW w:w="810" w:type="dxa"/>
            <w:tcBorders>
              <w:left w:val="nil"/>
            </w:tcBorders>
          </w:tcPr>
          <w:p w:rsidR="00174115" w:rsidRDefault="00174115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๖</w:t>
            </w:r>
          </w:p>
        </w:tc>
        <w:tc>
          <w:tcPr>
            <w:tcW w:w="3780" w:type="dxa"/>
          </w:tcPr>
          <w:p w:rsidR="00174115" w:rsidRDefault="00174115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ตราองค์การพุทธศาสนิกสัมพันธ์แห่งโลก</w:t>
            </w:r>
          </w:p>
        </w:tc>
        <w:tc>
          <w:tcPr>
            <w:tcW w:w="3780" w:type="dxa"/>
            <w:tcBorders>
              <w:right w:val="nil"/>
            </w:tcBorders>
          </w:tcPr>
          <w:p w:rsidR="00174115" w:rsidRPr="009A5E2E" w:rsidRDefault="00174115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E2E">
              <w:rPr>
                <w:rFonts w:asciiTheme="majorBidi" w:hAnsiTheme="majorBidi" w:cstheme="majorBidi" w:hint="cs"/>
                <w:sz w:val="32"/>
                <w:szCs w:val="32"/>
                <w:cs/>
              </w:rPr>
              <w:t>ฉัพพรรณรังสี</w:t>
            </w:r>
          </w:p>
        </w:tc>
      </w:tr>
      <w:tr w:rsidR="00174115" w:rsidTr="00174115">
        <w:tc>
          <w:tcPr>
            <w:tcW w:w="810" w:type="dxa"/>
            <w:tcBorders>
              <w:left w:val="nil"/>
            </w:tcBorders>
          </w:tcPr>
          <w:p w:rsidR="00174115" w:rsidRDefault="00174115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๗</w:t>
            </w:r>
          </w:p>
        </w:tc>
        <w:tc>
          <w:tcPr>
            <w:tcW w:w="3780" w:type="dxa"/>
          </w:tcPr>
          <w:p w:rsidR="00174115" w:rsidRDefault="00174115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ตรายุวพุทธิกสมาคมแห่งประเทศไทย</w:t>
            </w:r>
          </w:p>
        </w:tc>
        <w:tc>
          <w:tcPr>
            <w:tcW w:w="3780" w:type="dxa"/>
            <w:tcBorders>
              <w:right w:val="nil"/>
            </w:tcBorders>
          </w:tcPr>
          <w:p w:rsidR="00174115" w:rsidRPr="009A5E2E" w:rsidRDefault="00174115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E2E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ธรรมจักร</w:t>
            </w:r>
          </w:p>
        </w:tc>
      </w:tr>
      <w:tr w:rsidR="00174115" w:rsidTr="00174115">
        <w:tc>
          <w:tcPr>
            <w:tcW w:w="810" w:type="dxa"/>
            <w:tcBorders>
              <w:left w:val="nil"/>
            </w:tcBorders>
          </w:tcPr>
          <w:p w:rsidR="00174115" w:rsidRDefault="00174115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๘</w:t>
            </w:r>
          </w:p>
        </w:tc>
        <w:tc>
          <w:tcPr>
            <w:tcW w:w="3780" w:type="dxa"/>
          </w:tcPr>
          <w:p w:rsidR="00174115" w:rsidRDefault="00174115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ตราเปรียญธรรมสมาคมแห่งประเทศไทย</w:t>
            </w:r>
          </w:p>
        </w:tc>
        <w:tc>
          <w:tcPr>
            <w:tcW w:w="3780" w:type="dxa"/>
            <w:tcBorders>
              <w:right w:val="nil"/>
            </w:tcBorders>
          </w:tcPr>
          <w:p w:rsidR="00174115" w:rsidRPr="009A5E2E" w:rsidRDefault="00174115" w:rsidP="00174115">
            <w:pPr>
              <w:pStyle w:val="NoSpacing"/>
              <w:numPr>
                <w:ilvl w:val="0"/>
                <w:numId w:val="19"/>
              </w:numPr>
              <w:tabs>
                <w:tab w:val="left" w:pos="1170"/>
              </w:tabs>
              <w:ind w:left="252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5E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สีเหลือง </w:t>
            </w:r>
          </w:p>
          <w:p w:rsidR="00174115" w:rsidRPr="009A5E2E" w:rsidRDefault="00174115" w:rsidP="00174115">
            <w:pPr>
              <w:pStyle w:val="NoSpacing"/>
              <w:numPr>
                <w:ilvl w:val="0"/>
                <w:numId w:val="19"/>
              </w:numPr>
              <w:tabs>
                <w:tab w:val="left" w:pos="1170"/>
              </w:tabs>
              <w:ind w:left="25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E2E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ดอกบัว  ๓ ดอก</w:t>
            </w:r>
          </w:p>
        </w:tc>
      </w:tr>
    </w:tbl>
    <w:p w:rsidR="00B7546C" w:rsidRDefault="00B7546C" w:rsidP="00B7546C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เมื่อนำกลุ่มสัญลักษณ์จากตัวอย่าง ๘ ตัวอย่างเหล่านั้นมาเปรียบเทียบกับสัญลักษณ์ในคัมภีร์ พบว่า มีสัญลักษณ์ที่ได้รับอิทธิพลจากคัมภีร์โดยตรงดังรายละเอียดต่อไปนี้</w:t>
      </w:r>
    </w:p>
    <w:p w:rsidR="004E18D1" w:rsidRDefault="00B7546C" w:rsidP="00B7546C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 xml:space="preserve">๔.๑.๑ </w:t>
      </w:r>
      <w:r w:rsidRPr="00221C68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กลุ่มสัญลักษณ์ที่ได้รับอิทธิพลจากคัมภีร์</w:t>
      </w:r>
    </w:p>
    <w:p w:rsidR="00B7546C" w:rsidRPr="004E18D1" w:rsidRDefault="004E18D1" w:rsidP="00B7546C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4E18D1">
        <w:rPr>
          <w:rFonts w:asciiTheme="majorBidi" w:hAnsiTheme="majorBidi" w:cstheme="majorBidi" w:hint="cs"/>
          <w:sz w:val="32"/>
          <w:szCs w:val="32"/>
          <w:cs/>
        </w:rPr>
        <w:tab/>
        <w:t>กลุ่มสัญลักษณ์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ที่ได้รับอิทธิพลจากคัมภีร์ จากหลักฐานการใช้สัญลักษณ์ทางพระพุทธศาสนาในสังคมไทย จำนวน ๘ ตัวอย่าง </w:t>
      </w:r>
      <w:r w:rsidR="001C3F4C">
        <w:rPr>
          <w:rFonts w:asciiTheme="majorBidi" w:hAnsiTheme="majorBidi" w:cstheme="majorBidi" w:hint="cs"/>
          <w:sz w:val="32"/>
          <w:szCs w:val="32"/>
          <w:cs/>
        </w:rPr>
        <w:t xml:space="preserve">ในจำนวนนี้ ที่ได้รับอิทธิพลจากคัมภีร์มีเพียงประการเดียวคือ การใช้สีเหลืองเป็นสัญลักษณ์สื่อถึงพระพุทธศาสนา  ผู้วิจัยได้ทำตารางเปรียบเทียบความหมายเดิมในคัมภีร์ </w:t>
      </w:r>
      <w:r w:rsidR="00C73B46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="001C3F4C">
        <w:rPr>
          <w:rFonts w:asciiTheme="majorBidi" w:hAnsiTheme="majorBidi" w:cstheme="majorBidi" w:hint="cs"/>
          <w:sz w:val="32"/>
          <w:szCs w:val="32"/>
          <w:cs/>
        </w:rPr>
        <w:t xml:space="preserve">ความหมายที่ถูกเพิ่มขึ้นใหม่ </w:t>
      </w:r>
      <w:r w:rsidR="00C73B46">
        <w:rPr>
          <w:rFonts w:asciiTheme="majorBidi" w:hAnsiTheme="majorBidi" w:cstheme="majorBidi" w:hint="cs"/>
          <w:sz w:val="32"/>
          <w:szCs w:val="32"/>
          <w:cs/>
        </w:rPr>
        <w:t>เพื่อง่ายต่อการศึกษา ดังต่อไปนี้</w:t>
      </w:r>
    </w:p>
    <w:p w:rsidR="00B7546C" w:rsidRPr="004C3384" w:rsidRDefault="00B7546C" w:rsidP="00B7546C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7"/>
        <w:gridCol w:w="2461"/>
        <w:gridCol w:w="1710"/>
        <w:gridCol w:w="2619"/>
      </w:tblGrid>
      <w:tr w:rsidR="00B7546C" w:rsidTr="001C3F4C">
        <w:tc>
          <w:tcPr>
            <w:tcW w:w="1517" w:type="dxa"/>
            <w:tcBorders>
              <w:left w:val="nil"/>
            </w:tcBorders>
          </w:tcPr>
          <w:p w:rsidR="00B7546C" w:rsidRPr="00AC0F0F" w:rsidRDefault="00B7546C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C0F0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สัญลักษณ์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ที่พบ</w:t>
            </w:r>
            <w:r w:rsidRPr="00AC0F0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ในสังคมไทย</w:t>
            </w:r>
          </w:p>
        </w:tc>
        <w:tc>
          <w:tcPr>
            <w:tcW w:w="2461" w:type="dxa"/>
          </w:tcPr>
          <w:p w:rsidR="00B7546C" w:rsidRDefault="00B7546C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C0F0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ความหมาย</w:t>
            </w:r>
          </w:p>
          <w:p w:rsidR="00B7546C" w:rsidRPr="00AC0F0F" w:rsidRDefault="00B7546C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สัญญะที่พบในสังคมไทย</w:t>
            </w:r>
          </w:p>
        </w:tc>
        <w:tc>
          <w:tcPr>
            <w:tcW w:w="1710" w:type="dxa"/>
          </w:tcPr>
          <w:p w:rsidR="00B7546C" w:rsidRDefault="00B7546C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เปรียเทียบ</w:t>
            </w:r>
          </w:p>
          <w:p w:rsidR="00B7546C" w:rsidRPr="00AC0F0F" w:rsidRDefault="00B7546C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สัญลักษณ์เดิม</w:t>
            </w:r>
            <w:r w:rsidRPr="00AC0F0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ในคัมภีร์</w:t>
            </w:r>
          </w:p>
        </w:tc>
        <w:tc>
          <w:tcPr>
            <w:tcW w:w="2619" w:type="dxa"/>
            <w:tcBorders>
              <w:right w:val="nil"/>
            </w:tcBorders>
          </w:tcPr>
          <w:p w:rsidR="00B7546C" w:rsidRPr="00AC0F0F" w:rsidRDefault="00B7546C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เปรียบเทียบ</w:t>
            </w:r>
            <w:r w:rsidRPr="00AC0F0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ความหมายสัญญะ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เดิมในคัมภีร์</w:t>
            </w:r>
          </w:p>
        </w:tc>
      </w:tr>
      <w:tr w:rsidR="009A5E2E" w:rsidTr="001C3F4C">
        <w:tc>
          <w:tcPr>
            <w:tcW w:w="1517" w:type="dxa"/>
            <w:tcBorders>
              <w:left w:val="nil"/>
            </w:tcBorders>
          </w:tcPr>
          <w:p w:rsidR="009A5E2E" w:rsidRDefault="009A5E2E" w:rsidP="009A5E2E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สีเหลือง</w:t>
            </w:r>
          </w:p>
        </w:tc>
        <w:tc>
          <w:tcPr>
            <w:tcW w:w="2461" w:type="dxa"/>
          </w:tcPr>
          <w:p w:rsidR="009A5E2E" w:rsidRDefault="009A5E2E" w:rsidP="009A5E2E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พระพุทธศาสนา</w:t>
            </w:r>
          </w:p>
        </w:tc>
        <w:tc>
          <w:tcPr>
            <w:tcW w:w="1710" w:type="dxa"/>
          </w:tcPr>
          <w:p w:rsidR="009A5E2E" w:rsidRDefault="009A5E2E" w:rsidP="009A5E2E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ผ้ากาสาวพัตร</w:t>
            </w:r>
          </w:p>
        </w:tc>
        <w:tc>
          <w:tcPr>
            <w:tcW w:w="2619" w:type="dxa"/>
            <w:tcBorders>
              <w:right w:val="nil"/>
            </w:tcBorders>
          </w:tcPr>
          <w:p w:rsidR="009A5E2E" w:rsidRPr="00AC0F0F" w:rsidRDefault="009A5E2E" w:rsidP="009A5E2E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ธงชัยพระอรหันต์</w:t>
            </w:r>
            <w:r>
              <w:rPr>
                <w:rFonts w:hint="cs"/>
                <w:cs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สละโลก, ศาสนารุ่งเรือง</w:t>
            </w:r>
          </w:p>
        </w:tc>
      </w:tr>
    </w:tbl>
    <w:p w:rsidR="00C73B46" w:rsidRPr="00FC734D" w:rsidRDefault="009D71D7" w:rsidP="00FC734D">
      <w:pPr>
        <w:pStyle w:val="NoSpacing"/>
        <w:tabs>
          <w:tab w:val="left" w:pos="117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FC734D">
        <w:rPr>
          <w:rFonts w:asciiTheme="majorBidi" w:hAnsiTheme="majorBidi" w:cstheme="majorBidi" w:hint="cs"/>
          <w:sz w:val="32"/>
          <w:szCs w:val="32"/>
          <w:cs/>
        </w:rPr>
        <w:lastRenderedPageBreak/>
        <w:tab/>
      </w:r>
      <w:r w:rsidR="00FC734D">
        <w:rPr>
          <w:rFonts w:asciiTheme="majorBidi" w:hAnsiTheme="majorBidi" w:cstheme="majorBidi" w:hint="cs"/>
          <w:sz w:val="32"/>
          <w:szCs w:val="32"/>
          <w:cs/>
        </w:rPr>
        <w:t>อนึ่งรายละเอียดการวิเคราะห์การใช้สีเหลืองเป็นสัญลักษณ์สื่อถึงพระพุทธศาสนา ได้เคยวิเคราะห์แล้วในตอนที่ว่าด้วยอิทธิพลของสัญลักษณ์ที่มีต่อสถาบันชาติ ในส่วนที่มีอิทธิพลต่อสถาบันศาสนาก็ยังคงใช้หลักการเดียวกัน  จึงไม่กล่าวซ้ำอีก</w:t>
      </w:r>
    </w:p>
    <w:p w:rsidR="00280C05" w:rsidRDefault="00C73B46" w:rsidP="00FC734D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D71D7" w:rsidRPr="009D71D7">
        <w:rPr>
          <w:rFonts w:asciiTheme="majorBidi" w:hAnsiTheme="majorBidi" w:cstheme="majorBidi" w:hint="cs"/>
          <w:b/>
          <w:bCs/>
          <w:sz w:val="32"/>
          <w:szCs w:val="32"/>
          <w:cs/>
        </w:rPr>
        <w:t>๔.๑.๒ กลุ่มสัญลักษณ์ที่ได้รับอิทธิพลจากพระพุทธศาสนา</w:t>
      </w:r>
    </w:p>
    <w:p w:rsidR="00FC734D" w:rsidRPr="00FC734D" w:rsidRDefault="00FC734D" w:rsidP="00FC734D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6"/>
          <w:szCs w:val="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2070"/>
        <w:gridCol w:w="3042"/>
      </w:tblGrid>
      <w:tr w:rsidR="009D71D7" w:rsidTr="008A5C81">
        <w:tc>
          <w:tcPr>
            <w:tcW w:w="3168" w:type="dxa"/>
            <w:tcBorders>
              <w:left w:val="nil"/>
            </w:tcBorders>
          </w:tcPr>
          <w:p w:rsidR="009D71D7" w:rsidRPr="00AC0F0F" w:rsidRDefault="009D71D7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C0F0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สัญลักษณ์</w:t>
            </w: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ที่พบ</w:t>
            </w:r>
            <w:r w:rsidRPr="00AC0F0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ในสังคมไทย</w:t>
            </w:r>
          </w:p>
        </w:tc>
        <w:tc>
          <w:tcPr>
            <w:tcW w:w="2070" w:type="dxa"/>
          </w:tcPr>
          <w:p w:rsidR="009D71D7" w:rsidRPr="00AC0F0F" w:rsidRDefault="009D71D7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รูปสัญญะที่ใช้สื่อถึงพระพุทธศาสนา</w:t>
            </w:r>
          </w:p>
        </w:tc>
        <w:tc>
          <w:tcPr>
            <w:tcW w:w="3042" w:type="dxa"/>
            <w:tcBorders>
              <w:right w:val="nil"/>
            </w:tcBorders>
          </w:tcPr>
          <w:p w:rsidR="009D71D7" w:rsidRPr="00AC0F0F" w:rsidRDefault="009D71D7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ความหมายสัญญะ</w:t>
            </w:r>
          </w:p>
        </w:tc>
      </w:tr>
      <w:tr w:rsidR="009D71D7" w:rsidTr="008A5C81">
        <w:tc>
          <w:tcPr>
            <w:tcW w:w="3168" w:type="dxa"/>
            <w:tcBorders>
              <w:left w:val="nil"/>
            </w:tcBorders>
          </w:tcPr>
          <w:p w:rsidR="009D71D7" w:rsidRDefault="009D71D7" w:rsidP="006A7E7B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ตราราชการคณะสงฆ์ไทย</w:t>
            </w:r>
          </w:p>
          <w:p w:rsidR="00090370" w:rsidRDefault="007E6EC8" w:rsidP="006A7E7B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</w:t>
            </w:r>
            <w:r w:rsidR="0009037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กองบาลีสนามหลวง</w:t>
            </w:r>
          </w:p>
          <w:p w:rsidR="00090370" w:rsidRDefault="007E6EC8" w:rsidP="006A7E7B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</w:t>
            </w:r>
            <w:r w:rsidR="0009037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กองธรรมสนามหลวง</w:t>
            </w:r>
          </w:p>
          <w:p w:rsidR="00090370" w:rsidRDefault="007E6EC8" w:rsidP="006A7E7B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</w:t>
            </w:r>
            <w:r w:rsidR="0009037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สำน</w:t>
            </w:r>
            <w:r w:rsidR="003D0113">
              <w:rPr>
                <w:rFonts w:asciiTheme="majorBidi" w:hAnsiTheme="majorBidi" w:cstheme="majorBidi" w:hint="cs"/>
                <w:sz w:val="32"/>
                <w:szCs w:val="32"/>
                <w:cs/>
              </w:rPr>
              <w:t>ัก</w:t>
            </w:r>
            <w:r w:rsidR="00090370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งานพระพุทธศาสนาแห่งชาติ</w:t>
            </w:r>
          </w:p>
          <w:p w:rsidR="00090370" w:rsidRDefault="007E6EC8" w:rsidP="006A7E7B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</w:t>
            </w:r>
            <w:r w:rsidR="0009037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พุทธสมาคมแห่งประเทศไทย</w:t>
            </w:r>
          </w:p>
          <w:p w:rsidR="00090370" w:rsidRPr="00AC0F0F" w:rsidRDefault="007E6EC8" w:rsidP="006A7E7B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</w:t>
            </w:r>
            <w:r w:rsidR="00090370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ยุวพุทธิกสมาคมแห่งประเทศไทย</w:t>
            </w:r>
          </w:p>
        </w:tc>
        <w:tc>
          <w:tcPr>
            <w:tcW w:w="2070" w:type="dxa"/>
          </w:tcPr>
          <w:p w:rsidR="009D71D7" w:rsidRDefault="00090370" w:rsidP="00090370">
            <w:pPr>
              <w:pStyle w:val="NoSpacing"/>
              <w:numPr>
                <w:ilvl w:val="0"/>
                <w:numId w:val="21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ธรรมจักร</w:t>
            </w:r>
          </w:p>
          <w:p w:rsidR="008A5C81" w:rsidRDefault="008A5C81" w:rsidP="008A5C81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A5C81" w:rsidRDefault="008A5C81" w:rsidP="008A5C81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90370" w:rsidRDefault="00090370" w:rsidP="00090370">
            <w:pPr>
              <w:pStyle w:val="NoSpacing"/>
              <w:numPr>
                <w:ilvl w:val="0"/>
                <w:numId w:val="21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ซี่กำของพระธรรมจักร</w:t>
            </w:r>
          </w:p>
          <w:p w:rsidR="008A5C81" w:rsidRDefault="008A5C81" w:rsidP="008A5C81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A5C81" w:rsidRDefault="008A5C81" w:rsidP="008A5C81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A5C81" w:rsidRDefault="008A5C81" w:rsidP="008A5C81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A5C81" w:rsidRDefault="008A5C81" w:rsidP="00090370">
            <w:pPr>
              <w:pStyle w:val="NoSpacing"/>
              <w:numPr>
                <w:ilvl w:val="0"/>
                <w:numId w:val="21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กลีบดอกบัวในธรรมจักร</w:t>
            </w:r>
          </w:p>
          <w:p w:rsidR="008A5C81" w:rsidRDefault="008A5C81" w:rsidP="00090370">
            <w:pPr>
              <w:pStyle w:val="NoSpacing"/>
              <w:numPr>
                <w:ilvl w:val="0"/>
                <w:numId w:val="21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วงกรมของธรรมจักร</w:t>
            </w:r>
          </w:p>
          <w:p w:rsidR="00E05602" w:rsidRDefault="00E05602" w:rsidP="00090370">
            <w:pPr>
              <w:pStyle w:val="NoSpacing"/>
              <w:numPr>
                <w:ilvl w:val="0"/>
                <w:numId w:val="21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ดอกบัว</w:t>
            </w:r>
          </w:p>
          <w:p w:rsidR="00E05602" w:rsidRPr="00E05602" w:rsidRDefault="00E05602" w:rsidP="00E05602">
            <w:pPr>
              <w:pStyle w:val="NoSpacing"/>
              <w:numPr>
                <w:ilvl w:val="0"/>
                <w:numId w:val="21"/>
              </w:numPr>
              <w:tabs>
                <w:tab w:val="left" w:pos="117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บทบาลี ธมฺมจกฺกํ ปวตฺติยํ อปฺปฏิวตฺติยํ</w:t>
            </w:r>
          </w:p>
        </w:tc>
        <w:tc>
          <w:tcPr>
            <w:tcW w:w="3042" w:type="dxa"/>
            <w:tcBorders>
              <w:right w:val="nil"/>
            </w:tcBorders>
          </w:tcPr>
          <w:p w:rsidR="009D71D7" w:rsidRDefault="00090370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๑.พระพุทธศาสนา</w:t>
            </w:r>
            <w:r w:rsidR="00040B29">
              <w:rPr>
                <w:rFonts w:asciiTheme="majorBidi" w:hAnsiTheme="majorBidi" w:cstheme="majorBidi" w:hint="cs"/>
                <w:sz w:val="32"/>
                <w:szCs w:val="32"/>
                <w:cs/>
              </w:rPr>
              <w:t>/พระรัตนตรัย</w:t>
            </w:r>
          </w:p>
          <w:p w:rsidR="00090370" w:rsidRDefault="00090370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๒.</w:t>
            </w:r>
            <w:r w:rsidRPr="008A5C81">
              <w:rPr>
                <w:rFonts w:asciiTheme="majorBidi" w:hAnsiTheme="majorBidi" w:cstheme="majorBidi" w:hint="cs"/>
                <w:sz w:val="28"/>
                <w:cs/>
              </w:rPr>
              <w:t>หลักธรรมทางพระพุทธศาสนา</w:t>
            </w:r>
          </w:p>
          <w:p w:rsidR="00090370" w:rsidRDefault="00090370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๒.๑ อริยสัจ ๔</w:t>
            </w:r>
          </w:p>
          <w:p w:rsidR="00D07E4B" w:rsidRDefault="00D07E4B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๒.๒ อริยมรรคมีองค์ ๘</w:t>
            </w:r>
          </w:p>
          <w:p w:rsidR="00090370" w:rsidRDefault="00D07E4B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๒.๓</w:t>
            </w:r>
            <w:r w:rsidR="0009037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ปฏิจจสมุปบาท ๑๒</w:t>
            </w:r>
          </w:p>
          <w:p w:rsidR="00D07E4B" w:rsidRDefault="00D07E4B" w:rsidP="008A5C81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๒.๔ ปฏิจจสมุบาทสมุทยวารและนิโรธวาร ๒๔</w:t>
            </w:r>
          </w:p>
          <w:p w:rsidR="00090370" w:rsidRDefault="00D07E4B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๒.๕ ภูมิ ๓๑ ชั้น</w:t>
            </w:r>
          </w:p>
          <w:p w:rsidR="008A5C81" w:rsidRDefault="008A5C81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๓. พระนิพพาน</w:t>
            </w:r>
          </w:p>
          <w:p w:rsidR="008A5C81" w:rsidRDefault="008A5C81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A5C81" w:rsidRDefault="008A5C81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๔. ความสมบูรณ์ของหลักธรรม</w:t>
            </w:r>
          </w:p>
          <w:p w:rsidR="00E05602" w:rsidRDefault="00E05602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05602" w:rsidRDefault="00E05602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๕. พระพุทธเจ้า/พระอริยสงฆ์</w:t>
            </w:r>
          </w:p>
          <w:p w:rsidR="00E05602" w:rsidRPr="00AC0F0F" w:rsidRDefault="00E05602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๖. การหมุนวงล้อแห่งธรรม</w:t>
            </w:r>
          </w:p>
        </w:tc>
      </w:tr>
      <w:tr w:rsidR="007E6EC8" w:rsidTr="008A5C81">
        <w:tc>
          <w:tcPr>
            <w:tcW w:w="3168" w:type="dxa"/>
            <w:tcBorders>
              <w:left w:val="nil"/>
            </w:tcBorders>
          </w:tcPr>
          <w:p w:rsidR="007E6EC8" w:rsidRDefault="007E6EC8" w:rsidP="006A7E7B">
            <w:pPr>
              <w:pStyle w:val="NoSpacing"/>
              <w:tabs>
                <w:tab w:val="left" w:pos="117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ตราองค์การพุทธศาสนิกสัมพันธ์แห่งโลก</w:t>
            </w:r>
          </w:p>
        </w:tc>
        <w:tc>
          <w:tcPr>
            <w:tcW w:w="2070" w:type="dxa"/>
          </w:tcPr>
          <w:p w:rsidR="007E6EC8" w:rsidRDefault="007E6EC8" w:rsidP="007E6EC8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ฉัพพรรณรังสี</w:t>
            </w:r>
          </w:p>
        </w:tc>
        <w:tc>
          <w:tcPr>
            <w:tcW w:w="3042" w:type="dxa"/>
            <w:tcBorders>
              <w:right w:val="nil"/>
            </w:tcBorders>
          </w:tcPr>
          <w:p w:rsidR="007E6EC8" w:rsidRDefault="007E6EC8" w:rsidP="006A7E7B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พระรัศมีกายของพระพุทธเจ้า</w:t>
            </w:r>
          </w:p>
        </w:tc>
      </w:tr>
    </w:tbl>
    <w:p w:rsidR="002C40C5" w:rsidRDefault="004E18D1" w:rsidP="002E6CFB">
      <w:pPr>
        <w:pStyle w:val="NoSpacing"/>
        <w:tabs>
          <w:tab w:val="left" w:pos="1170"/>
        </w:tabs>
        <w:spacing w:before="2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E6EC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๑. กลุ่มที่ใช้สัญลักษณ์ธรรมจักร  </w:t>
      </w:r>
    </w:p>
    <w:p w:rsidR="004E18D1" w:rsidRDefault="002C40C5" w:rsidP="002C40C5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4E18D1">
        <w:rPr>
          <w:rFonts w:asciiTheme="majorBidi" w:hAnsiTheme="majorBidi" w:cstheme="majorBidi" w:hint="cs"/>
          <w:sz w:val="32"/>
          <w:szCs w:val="32"/>
          <w:cs/>
        </w:rPr>
        <w:t xml:space="preserve">หลักฐานในคัมภีร์พระไตรปิฎก และคัมภีร์อรรถกถา </w:t>
      </w:r>
      <w:r w:rsidR="002E6CFB">
        <w:rPr>
          <w:rFonts w:asciiTheme="majorBidi" w:hAnsiTheme="majorBidi" w:cstheme="majorBidi" w:hint="cs"/>
          <w:sz w:val="32"/>
          <w:szCs w:val="32"/>
          <w:cs/>
        </w:rPr>
        <w:t>กล่าวถึงธรรมจักรแต่ในรูปของตัวอักษร สื่อความหมายถึงธรรมเทศนา</w:t>
      </w:r>
      <w:r w:rsidR="004E18D1">
        <w:rPr>
          <w:rFonts w:asciiTheme="majorBidi" w:hAnsiTheme="majorBidi" w:cstheme="majorBidi" w:hint="cs"/>
          <w:sz w:val="32"/>
          <w:szCs w:val="32"/>
          <w:cs/>
        </w:rPr>
        <w:t>ที่ทรงแสดง</w:t>
      </w:r>
      <w:r w:rsidR="002E6CFB">
        <w:rPr>
          <w:rFonts w:asciiTheme="majorBidi" w:hAnsiTheme="majorBidi" w:cstheme="majorBidi" w:hint="cs"/>
          <w:sz w:val="32"/>
          <w:szCs w:val="32"/>
          <w:cs/>
        </w:rPr>
        <w:t xml:space="preserve">บ้าง </w:t>
      </w:r>
      <w:r w:rsidR="004E18D1">
        <w:rPr>
          <w:rFonts w:asciiTheme="majorBidi" w:hAnsiTheme="majorBidi" w:cstheme="majorBidi" w:hint="cs"/>
          <w:sz w:val="32"/>
          <w:szCs w:val="32"/>
          <w:cs/>
        </w:rPr>
        <w:t>เช่น ประโยคว่า “เราจะไปเมืองหลวงแห่งชาวกาสี ประกาศธรรมจักร”</w:t>
      </w:r>
      <w:r w:rsidR="004E18D1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3"/>
      </w:r>
      <w:r w:rsidR="002E6CFB">
        <w:rPr>
          <w:rFonts w:asciiTheme="majorBidi" w:hAnsiTheme="majorBidi" w:cstheme="majorBidi" w:hint="cs"/>
          <w:sz w:val="32"/>
          <w:szCs w:val="32"/>
          <w:cs/>
        </w:rPr>
        <w:t>หมายถึงปฐมเทศนาบ้าง เช่น ประโยคว่า</w:t>
      </w:r>
      <w:r w:rsidR="004E18D1">
        <w:rPr>
          <w:rFonts w:asciiTheme="majorBidi" w:hAnsiTheme="majorBidi" w:cstheme="majorBidi" w:hint="cs"/>
          <w:sz w:val="32"/>
          <w:szCs w:val="32"/>
          <w:cs/>
        </w:rPr>
        <w:t xml:space="preserve"> “พระผู้มีพระภาคประกาศ</w:t>
      </w:r>
      <w:r w:rsidR="004E18D1">
        <w:rPr>
          <w:rFonts w:asciiTheme="majorBidi" w:hAnsiTheme="majorBidi" w:cstheme="majorBidi" w:hint="cs"/>
          <w:sz w:val="32"/>
          <w:szCs w:val="32"/>
          <w:cs/>
        </w:rPr>
        <w:lastRenderedPageBreak/>
        <w:t>พระธรรมจักรให้เป็นไปแล้ว”</w:t>
      </w:r>
      <w:r w:rsidR="004E18D1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4"/>
      </w:r>
      <w:r w:rsidR="002E6CFB">
        <w:rPr>
          <w:rFonts w:asciiTheme="majorBidi" w:hAnsiTheme="majorBidi" w:cstheme="majorBidi" w:hint="cs"/>
          <w:sz w:val="32"/>
          <w:szCs w:val="32"/>
          <w:cs/>
        </w:rPr>
        <w:t>ส่วน</w:t>
      </w:r>
      <w:r w:rsidR="004E18D1">
        <w:rPr>
          <w:rFonts w:asciiTheme="majorBidi" w:hAnsiTheme="majorBidi" w:cstheme="majorBidi" w:hint="cs"/>
          <w:sz w:val="32"/>
          <w:szCs w:val="32"/>
          <w:cs/>
        </w:rPr>
        <w:t>ตัว</w:t>
      </w:r>
      <w:r w:rsidR="002E6CFB">
        <w:rPr>
          <w:rFonts w:asciiTheme="majorBidi" w:hAnsiTheme="majorBidi" w:cstheme="majorBidi" w:hint="cs"/>
          <w:sz w:val="32"/>
          <w:szCs w:val="32"/>
          <w:cs/>
        </w:rPr>
        <w:t>รูป</w:t>
      </w:r>
      <w:r w:rsidR="004E18D1">
        <w:rPr>
          <w:rFonts w:asciiTheme="majorBidi" w:hAnsiTheme="majorBidi" w:cstheme="majorBidi" w:hint="cs"/>
          <w:sz w:val="32"/>
          <w:szCs w:val="32"/>
          <w:cs/>
        </w:rPr>
        <w:t>ธรรมจักร</w:t>
      </w:r>
      <w:r w:rsidR="002E6CFB">
        <w:rPr>
          <w:rFonts w:asciiTheme="majorBidi" w:hAnsiTheme="majorBidi" w:cstheme="majorBidi" w:hint="cs"/>
          <w:sz w:val="32"/>
          <w:szCs w:val="32"/>
          <w:cs/>
        </w:rPr>
        <w:t>สร้างขึ้นใน</w:t>
      </w:r>
      <w:r w:rsidR="004E18D1">
        <w:rPr>
          <w:rFonts w:asciiTheme="majorBidi" w:hAnsiTheme="majorBidi" w:cstheme="majorBidi" w:hint="cs"/>
          <w:sz w:val="32"/>
          <w:szCs w:val="32"/>
          <w:cs/>
        </w:rPr>
        <w:t xml:space="preserve">ชั้นหลัง </w:t>
      </w:r>
      <w:r w:rsidR="002E6CFB">
        <w:rPr>
          <w:rFonts w:asciiTheme="majorBidi" w:hAnsiTheme="majorBidi" w:cstheme="majorBidi" w:hint="cs"/>
          <w:sz w:val="32"/>
          <w:szCs w:val="32"/>
          <w:cs/>
        </w:rPr>
        <w:t>กำหนด</w:t>
      </w:r>
      <w:r w:rsidR="004E18D1">
        <w:rPr>
          <w:rFonts w:asciiTheme="majorBidi" w:hAnsiTheme="majorBidi" w:cstheme="majorBidi" w:hint="cs"/>
          <w:sz w:val="32"/>
          <w:szCs w:val="32"/>
          <w:cs/>
        </w:rPr>
        <w:t>อายุเก่าแก่ที่สุดที่ค้นพบนักปราช</w:t>
      </w:r>
      <w:r w:rsidR="002E6CFB">
        <w:rPr>
          <w:rFonts w:asciiTheme="majorBidi" w:hAnsiTheme="majorBidi" w:cstheme="majorBidi" w:hint="cs"/>
          <w:sz w:val="32"/>
          <w:szCs w:val="32"/>
          <w:cs/>
        </w:rPr>
        <w:t>ญ์ทั้งหลายเห็นตรงกันคือ</w:t>
      </w:r>
      <w:r w:rsidR="004E18D1">
        <w:rPr>
          <w:rFonts w:asciiTheme="majorBidi" w:hAnsiTheme="majorBidi" w:cstheme="majorBidi" w:hint="cs"/>
          <w:sz w:val="32"/>
          <w:szCs w:val="32"/>
          <w:cs/>
        </w:rPr>
        <w:t>ในรัชสมัยของพระเจ้าอโศก ปลายพุทธศตวรรษที่ ๓</w:t>
      </w:r>
      <w:r w:rsidR="004E18D1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5"/>
      </w:r>
      <w:r w:rsidR="004E18D1">
        <w:rPr>
          <w:rFonts w:asciiTheme="majorBidi" w:hAnsiTheme="majorBidi" w:cstheme="majorBidi" w:hint="cs"/>
          <w:sz w:val="32"/>
          <w:szCs w:val="32"/>
          <w:cs/>
        </w:rPr>
        <w:t xml:space="preserve"> ตัวซี่ธรรมจักรนับได้ ๒๔ ซี่ ขณะที่ธรรมจักรที่กำแพงมหาสถูปสาญจี นับได้ ๑๖ ซี่ แสดงให้เห็นว่า ซี่กำของธรรมจักรยังไม่มีข้อกำหนดที่ตายตัว  </w:t>
      </w:r>
      <w:r w:rsidR="002E6CFB">
        <w:rPr>
          <w:rFonts w:asciiTheme="majorBidi" w:hAnsiTheme="majorBidi" w:cstheme="majorBidi" w:hint="cs"/>
          <w:sz w:val="32"/>
          <w:szCs w:val="32"/>
          <w:cs/>
        </w:rPr>
        <w:t>แสดงว่า</w:t>
      </w:r>
      <w:r w:rsidR="001B074C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2E6CFB">
        <w:rPr>
          <w:rFonts w:asciiTheme="majorBidi" w:hAnsiTheme="majorBidi" w:cstheme="majorBidi" w:hint="cs"/>
          <w:sz w:val="32"/>
          <w:szCs w:val="32"/>
          <w:cs/>
        </w:rPr>
        <w:t>ชั้นต้น</w:t>
      </w:r>
      <w:r w:rsidR="001B074C">
        <w:rPr>
          <w:rFonts w:asciiTheme="majorBidi" w:hAnsiTheme="majorBidi" w:cstheme="majorBidi" w:hint="cs"/>
          <w:sz w:val="32"/>
          <w:szCs w:val="32"/>
          <w:cs/>
        </w:rPr>
        <w:t xml:space="preserve">การสร้างไม่ได้กำหนดหัวข้อธรรมเป็นเกณฑ์ </w:t>
      </w:r>
    </w:p>
    <w:p w:rsidR="00AF192F" w:rsidRDefault="00AF192F" w:rsidP="00696280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ธรรมจักรที่ค้บใน</w:t>
      </w:r>
      <w:r w:rsidR="00785F9B">
        <w:rPr>
          <w:rFonts w:asciiTheme="majorBidi" w:hAnsiTheme="majorBidi" w:cstheme="majorBidi" w:hint="cs"/>
          <w:sz w:val="32"/>
          <w:szCs w:val="32"/>
          <w:cs/>
        </w:rPr>
        <w:t>ที่ต่าง ๆ ของ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ประเทศไทย </w:t>
      </w:r>
      <w:r w:rsidR="00785F9B">
        <w:rPr>
          <w:rFonts w:asciiTheme="majorBidi" w:hAnsiTheme="majorBidi" w:cstheme="majorBidi" w:hint="cs"/>
          <w:sz w:val="32"/>
          <w:szCs w:val="32"/>
          <w:cs/>
        </w:rPr>
        <w:t xml:space="preserve">ก็ทำนองเดียวกัน </w:t>
      </w:r>
      <w:r w:rsidR="001B074C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814A57">
        <w:rPr>
          <w:rFonts w:asciiTheme="majorBidi" w:hAnsiTheme="majorBidi" w:cstheme="majorBidi" w:hint="cs"/>
          <w:sz w:val="32"/>
          <w:szCs w:val="32"/>
          <w:cs/>
        </w:rPr>
        <w:t>ตั้งแต่ ๑๔ ซี่, ๑๕ ซี่, ๑๗ ซี่, ๑๘ ซี่, ๒๑ ซี่, ๒๒ ซี่, ๒๔ ซี่, ๒๖ ซี่, ๓๒ ซี่, ๓๕ ซี่, และ ๓๖ ซี่ แต่ละซี่กำด้านจำนวนไม่เท่ากันก็มี หากจะเพียรพยายามหาหลักธรรมมาอธิบายให้ครบทั้งหมด ก็พอจะหาได้ แต่ก็จะเลอะเทอะ และเลื่อนลอยไม่เป็นเกณฑ์ที่จะยึดถือได้</w:t>
      </w:r>
      <w:r w:rsidR="00785F9B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6"/>
      </w:r>
      <w:r w:rsidR="008D2EB5">
        <w:rPr>
          <w:rFonts w:asciiTheme="majorBidi" w:hAnsiTheme="majorBidi" w:cstheme="majorBidi" w:hint="cs"/>
          <w:sz w:val="32"/>
          <w:szCs w:val="32"/>
          <w:cs/>
        </w:rPr>
        <w:t xml:space="preserve"> แสดงว่า ความหมายเดิมนั้นมุ่งแต่เพียงสื่อสัญลักษณ์ลักษณ์ถึงพระพุทธศาสนา</w:t>
      </w:r>
      <w:r w:rsidR="007E6EC8">
        <w:rPr>
          <w:rFonts w:asciiTheme="majorBidi" w:hAnsiTheme="majorBidi" w:cstheme="majorBidi" w:hint="cs"/>
          <w:sz w:val="32"/>
          <w:szCs w:val="32"/>
          <w:cs/>
        </w:rPr>
        <w:t>เท่านั้น</w:t>
      </w:r>
    </w:p>
    <w:p w:rsidR="007E6EC8" w:rsidRDefault="008D2EB5" w:rsidP="00696280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7E6EC8">
        <w:rPr>
          <w:rFonts w:asciiTheme="majorBidi" w:hAnsiTheme="majorBidi" w:cstheme="majorBidi" w:hint="cs"/>
          <w:sz w:val="32"/>
          <w:szCs w:val="32"/>
          <w:cs/>
        </w:rPr>
        <w:t>ส่วนสร้าง หรือใช้</w:t>
      </w:r>
      <w:r w:rsidR="003353B4">
        <w:rPr>
          <w:rFonts w:asciiTheme="majorBidi" w:hAnsiTheme="majorBidi" w:cstheme="majorBidi" w:hint="cs"/>
          <w:sz w:val="32"/>
          <w:szCs w:val="32"/>
          <w:cs/>
        </w:rPr>
        <w:t>สัญลักษณ์</w:t>
      </w:r>
      <w:r w:rsidR="00BA38D9">
        <w:rPr>
          <w:rFonts w:asciiTheme="majorBidi" w:hAnsiTheme="majorBidi" w:cstheme="majorBidi" w:hint="cs"/>
          <w:sz w:val="32"/>
          <w:szCs w:val="32"/>
          <w:cs/>
        </w:rPr>
        <w:t>ธรรมจักร</w:t>
      </w:r>
      <w:r w:rsidR="003353B4">
        <w:rPr>
          <w:rFonts w:asciiTheme="majorBidi" w:hAnsiTheme="majorBidi" w:cstheme="majorBidi" w:hint="cs"/>
          <w:sz w:val="32"/>
          <w:szCs w:val="32"/>
          <w:cs/>
        </w:rPr>
        <w:t>ในสั</w:t>
      </w:r>
      <w:r w:rsidR="00BA38D9">
        <w:rPr>
          <w:rFonts w:asciiTheme="majorBidi" w:hAnsiTheme="majorBidi" w:cstheme="majorBidi" w:hint="cs"/>
          <w:sz w:val="32"/>
          <w:szCs w:val="32"/>
          <w:cs/>
        </w:rPr>
        <w:t>ง</w:t>
      </w:r>
      <w:r w:rsidR="003353B4">
        <w:rPr>
          <w:rFonts w:asciiTheme="majorBidi" w:hAnsiTheme="majorBidi" w:cstheme="majorBidi" w:hint="cs"/>
          <w:sz w:val="32"/>
          <w:szCs w:val="32"/>
          <w:cs/>
        </w:rPr>
        <w:t>คมไทย</w:t>
      </w:r>
      <w:r w:rsidR="00BA38D9">
        <w:rPr>
          <w:rFonts w:asciiTheme="majorBidi" w:hAnsiTheme="majorBidi" w:cstheme="majorBidi" w:hint="cs"/>
          <w:sz w:val="32"/>
          <w:szCs w:val="32"/>
          <w:cs/>
        </w:rPr>
        <w:t>ปัจจุบัน ดูจะม</w:t>
      </w:r>
      <w:r w:rsidR="007E6EC8">
        <w:rPr>
          <w:rFonts w:asciiTheme="majorBidi" w:hAnsiTheme="majorBidi" w:cstheme="majorBidi" w:hint="cs"/>
          <w:sz w:val="32"/>
          <w:szCs w:val="32"/>
          <w:cs/>
        </w:rPr>
        <w:t>ีข้อกำหนดชัดเจนในเรื่องของซี่กำ</w:t>
      </w:r>
      <w:r w:rsidR="00BA38D9">
        <w:rPr>
          <w:rFonts w:asciiTheme="majorBidi" w:hAnsiTheme="majorBidi" w:cstheme="majorBidi" w:hint="cs"/>
          <w:sz w:val="32"/>
          <w:szCs w:val="32"/>
          <w:cs/>
        </w:rPr>
        <w:t>เพื่อให้สอดคล้องกับ</w:t>
      </w:r>
      <w:r w:rsidR="00D65F54">
        <w:rPr>
          <w:rFonts w:asciiTheme="majorBidi" w:hAnsiTheme="majorBidi" w:cstheme="majorBidi" w:hint="cs"/>
          <w:sz w:val="32"/>
          <w:szCs w:val="32"/>
          <w:cs/>
        </w:rPr>
        <w:t xml:space="preserve">สัญลักษณ์ที่ต้องการสื่ออันได้แก่หัวข้อธรรมต่าง ๆ </w:t>
      </w:r>
      <w:r w:rsidR="00BA38D9">
        <w:rPr>
          <w:rFonts w:asciiTheme="majorBidi" w:hAnsiTheme="majorBidi" w:cstheme="majorBidi" w:hint="cs"/>
          <w:sz w:val="32"/>
          <w:szCs w:val="32"/>
          <w:cs/>
        </w:rPr>
        <w:t xml:space="preserve"> เช่น ตราสัญลักษณ์ที่ใช้ในราชการของคณะสงฆ์, ตราแม่กองบาลีสนามหลวง, สำนักงานพระพุทธศาสนาแห่งชาติ ใช้ ๑๒ ซี่ หมายถึง อาการ ๑๒ ที่ปรากฏในธรรมจักรกับปวัตตนสูตร, ตราแม่กองธรรมสนามหลวง, พุทธสมาคมแห่งประเทศไทย ใช้ ๘ ซี่ หมายถึงอริยมรรคมีองค์ ๘</w:t>
      </w:r>
    </w:p>
    <w:p w:rsidR="005C0F07" w:rsidRDefault="007E6EC8" w:rsidP="005C0F07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D65F54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นอกจากนี้ยังมีการกำหนดรายละเอียดอื่น ๆ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ในธรรมจักรอีก </w:t>
      </w:r>
      <w:r w:rsidR="00D65F54">
        <w:rPr>
          <w:rFonts w:asciiTheme="majorBidi" w:hAnsiTheme="majorBidi" w:cstheme="majorBidi" w:hint="cs"/>
          <w:sz w:val="32"/>
          <w:szCs w:val="32"/>
          <w:cs/>
        </w:rPr>
        <w:t xml:space="preserve">เช่น กลีบบัว ๗ กลีบ หมายถึง โพชฌงค์ ๗, ดุมที่เป็นแกนกลาง หมายถึงพระนิพพาน, </w:t>
      </w:r>
      <w:r w:rsidR="00332F12">
        <w:rPr>
          <w:rFonts w:asciiTheme="majorBidi" w:hAnsiTheme="majorBidi" w:cstheme="majorBidi" w:hint="cs"/>
          <w:sz w:val="32"/>
          <w:szCs w:val="32"/>
          <w:cs/>
        </w:rPr>
        <w:t>วงกลมของธรรม หมายถึง ความสมบูรณ์ของหลักธรรม</w:t>
      </w:r>
      <w:r w:rsidR="00D920C1">
        <w:rPr>
          <w:rFonts w:asciiTheme="majorBidi" w:hAnsiTheme="majorBidi" w:cstheme="majorBidi" w:hint="cs"/>
          <w:sz w:val="32"/>
          <w:szCs w:val="32"/>
          <w:cs/>
        </w:rPr>
        <w:t>, บทบาลีที่อยู่ในตราสัญลักษณ์สำนักงานพระพุทธศาสนาแห่งชาติ วงล้อแห่งธรรมที่พระพุทธทรงให้เป็นไป</w:t>
      </w:r>
    </w:p>
    <w:p w:rsidR="005C0F07" w:rsidRPr="005C0F07" w:rsidRDefault="005C0F07" w:rsidP="005C0F07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40"/>
          <w:szCs w:val="40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ปัจจุบัน</w:t>
      </w:r>
      <w:r w:rsidR="006C78C1">
        <w:rPr>
          <w:rFonts w:asciiTheme="majorBidi" w:hAnsiTheme="majorBidi" w:cstheme="majorBidi" w:hint="cs"/>
          <w:sz w:val="32"/>
          <w:szCs w:val="32"/>
          <w:cs/>
        </w:rPr>
        <w:t xml:space="preserve">(ตั้งแต่ปี ๒๕๒๕-ปัจจุบัน) </w:t>
      </w:r>
      <w:r>
        <w:rPr>
          <w:rFonts w:asciiTheme="majorBidi" w:hAnsiTheme="majorBidi" w:cstheme="majorBidi" w:hint="cs"/>
          <w:sz w:val="32"/>
          <w:szCs w:val="32"/>
          <w:cs/>
        </w:rPr>
        <w:t>ตัวธรรมจักรยังมีการนำมาใช้เป็นสัญลักษณ์ของรางวัลเพื่อมอบให้แก่ผู้ทำคุณประโยชน์แก่พระพุทธศาสนาด้านต่าง ๆ จำนวน ๑๐ ประเภท ได้แก่</w:t>
      </w:r>
      <w:r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7"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ประเภทส่งเสริมการศึกษาพระพุทธศาสนา, ประเภทส่งเสริมการศึกษาสงเคราะห์, ประเภทส่งเสริมการเผยแผ่พระพุทธศาสนา, ประเภทส่งเสริมการปฏิบัติธรรม, ประเภทส่งเสริมกิจการคณะสงฆ์, </w:t>
      </w:r>
      <w:r w:rsidRPr="005C0F07">
        <w:rPr>
          <w:rFonts w:ascii="Times New Roman" w:eastAsia="Times New Roman" w:hAnsi="Times New Roman" w:cs="Angsana New" w:hint="cs"/>
          <w:sz w:val="32"/>
          <w:szCs w:val="32"/>
          <w:cs/>
        </w:rPr>
        <w:t>ประเภทสงเคราะห์ประชาชนและส่งเสริมการพัฒนาชุมชนโดยใช้หลักธรรมทางพระพุทธศาสนา, ประเภทส่งเสริมและอนุรักษ์วัฒนธรรมมรดกไทยทางพระพุทธศาสนา, ประเภทสื่อมวลชนที่</w:t>
      </w:r>
      <w:r w:rsidRPr="005C0F07">
        <w:rPr>
          <w:rFonts w:ascii="Times New Roman" w:eastAsia="Times New Roman" w:hAnsi="Times New Roman" w:cs="Angsana New" w:hint="cs"/>
          <w:sz w:val="32"/>
          <w:szCs w:val="32"/>
          <w:cs/>
        </w:rPr>
        <w:lastRenderedPageBreak/>
        <w:t>ส่งเสริมพระพุทธศาสนา, ประเภทสมาคม องค์กร มูลนิธิ สถาบัน และหน่วยงานที่มีกิจกรรมส่งเสริมพระพุทธศาสนา, ประเภทผู้ประกอบอาชีพที่มีคุณธรรมและส่งเสริมพระพุทธศาสนา</w:t>
      </w:r>
    </w:p>
    <w:p w:rsidR="002C40C5" w:rsidRDefault="007E6EC8" w:rsidP="00696280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๒. </w:t>
      </w:r>
      <w:r w:rsidR="002C40C5">
        <w:rPr>
          <w:rFonts w:asciiTheme="majorBidi" w:hAnsiTheme="majorBidi" w:cstheme="majorBidi" w:hint="cs"/>
          <w:b/>
          <w:bCs/>
          <w:sz w:val="32"/>
          <w:szCs w:val="32"/>
          <w:cs/>
        </w:rPr>
        <w:t>ฉัพพัณณ</w:t>
      </w:r>
      <w:r w:rsidRPr="00D01F2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รังสี </w:t>
      </w:r>
    </w:p>
    <w:p w:rsidR="007E6EC8" w:rsidRDefault="002C40C5" w:rsidP="00696280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ฉัพพัณณรังสี </w:t>
      </w:r>
      <w:r w:rsidR="00D01F27">
        <w:rPr>
          <w:rFonts w:asciiTheme="majorBidi" w:hAnsiTheme="majorBidi" w:cstheme="majorBidi" w:hint="cs"/>
          <w:sz w:val="32"/>
          <w:szCs w:val="32"/>
          <w:cs/>
        </w:rPr>
        <w:t>เป็นพระรัศมีกายของพระพุทธเจ้า ประกอบด้วย</w:t>
      </w:r>
      <w:r w:rsidR="00303546">
        <w:rPr>
          <w:rFonts w:asciiTheme="majorBidi" w:hAnsiTheme="majorBidi" w:cstheme="majorBidi" w:hint="cs"/>
          <w:sz w:val="32"/>
          <w:szCs w:val="32"/>
          <w:cs/>
        </w:rPr>
        <w:t>สี ๖ ชนิด</w:t>
      </w:r>
      <w:r w:rsidR="00D01F27">
        <w:rPr>
          <w:rFonts w:asciiTheme="majorBidi" w:hAnsiTheme="majorBidi" w:cstheme="majorBidi" w:hint="cs"/>
          <w:sz w:val="32"/>
          <w:szCs w:val="32"/>
          <w:cs/>
        </w:rPr>
        <w:t xml:space="preserve"> ได้แก่ </w:t>
      </w:r>
      <w:r w:rsidR="00303546">
        <w:rPr>
          <w:rFonts w:asciiTheme="majorBidi" w:hAnsiTheme="majorBidi" w:cstheme="majorBidi" w:hint="cs"/>
          <w:sz w:val="32"/>
          <w:szCs w:val="32"/>
          <w:cs/>
        </w:rPr>
        <w:t>สี</w:t>
      </w:r>
      <w:r w:rsidR="00F95297">
        <w:rPr>
          <w:rFonts w:asciiTheme="majorBidi" w:hAnsiTheme="majorBidi" w:cstheme="majorBidi" w:hint="cs"/>
          <w:sz w:val="32"/>
          <w:szCs w:val="32"/>
          <w:cs/>
        </w:rPr>
        <w:t>นีละ-เขียว,ปีตะ-เหลือง,โรหิตะ-แดง,โอทาตะ-ขาว,มัญเชฏฐะ-แสด, ประภัสสร-สีเหลื่อมพรายเหมือนแก้วผลึก</w:t>
      </w:r>
      <w:r w:rsidR="00303546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8"/>
      </w:r>
      <w:r w:rsidR="0016706A">
        <w:rPr>
          <w:rFonts w:asciiTheme="majorBidi" w:hAnsiTheme="majorBidi" w:cstheme="majorBidi" w:hint="cs"/>
          <w:sz w:val="32"/>
          <w:szCs w:val="32"/>
          <w:cs/>
        </w:rPr>
        <w:t xml:space="preserve"> รัศมีกายนี้จะพวยพุ่งออกเฉพาะเวลาที่มีพระประสงค์เท่านั้น เช่นในคราวเจ้าศากยะ และโกลิยวงศ์ทะเลาะกันเพราะแย่งน้ำ  ก็ทรงเหาะขึ้นไปบนอากาศแล้วเปล่งฉัพพัณณรังสีเพื่อแสดงพระองค์ให้ปรากฏแก่พระญาติเหล่านั้น</w:t>
      </w:r>
      <w:r w:rsidR="0016706A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49"/>
      </w:r>
      <w:r w:rsidR="0016706A">
        <w:rPr>
          <w:rFonts w:asciiTheme="majorBidi" w:hAnsiTheme="majorBidi" w:cstheme="majorBidi" w:hint="cs"/>
          <w:sz w:val="32"/>
          <w:szCs w:val="32"/>
          <w:cs/>
        </w:rPr>
        <w:t xml:space="preserve"> ในคราวเสด็จต้อนรับพระเจ้ากัปปินะ ก็ทรงประทับนั่งใต้ร่มไทรใหญ่เปล่งรัศมีแสดงให้พระเจ้ากัปปินะทราบว่าเป็นพระพุทธองค์</w:t>
      </w:r>
      <w:r w:rsidR="00462AB1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0"/>
      </w:r>
      <w:r w:rsidR="00462AB1">
        <w:rPr>
          <w:rFonts w:asciiTheme="majorBidi" w:hAnsiTheme="majorBidi" w:cstheme="majorBidi" w:hint="cs"/>
          <w:sz w:val="32"/>
          <w:szCs w:val="32"/>
          <w:cs/>
        </w:rPr>
        <w:t xml:space="preserve"> เป็นต้น</w:t>
      </w:r>
    </w:p>
    <w:p w:rsidR="00D42D72" w:rsidRDefault="00A12AE2" w:rsidP="00D42D72">
      <w:pPr>
        <w:pStyle w:val="NoSpacing"/>
        <w:tabs>
          <w:tab w:val="left" w:pos="1170"/>
        </w:tabs>
        <w:jc w:val="thaiDistribute"/>
        <w:rPr>
          <w:rFonts w:cs="Angsana New"/>
          <w:sz w:val="24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37F7A">
        <w:rPr>
          <w:rFonts w:asciiTheme="majorBidi" w:hAnsiTheme="majorBidi" w:cstheme="majorBidi" w:hint="cs"/>
          <w:sz w:val="32"/>
          <w:szCs w:val="32"/>
          <w:cs/>
        </w:rPr>
        <w:t>จะเห็นว่า การใช้ฉั</w:t>
      </w:r>
      <w:r w:rsidR="00947806">
        <w:rPr>
          <w:rFonts w:asciiTheme="majorBidi" w:hAnsiTheme="majorBidi" w:cstheme="majorBidi" w:hint="cs"/>
          <w:sz w:val="32"/>
          <w:szCs w:val="32"/>
          <w:cs/>
        </w:rPr>
        <w:t xml:space="preserve">พพัณณรังสีเป็นสัญลักษณ์ ในคัมภีร์มักเป็นเรื่องเฉพาะพระองค์ อย่างไรก็ตาม ในสังคมไทย มีการนำรัศมีทั้ง ๖ ชนิดมากำหนดเป็นสัญลักษณ์องค์กร ได้แก่ องค์การพุทธศาสนิกสัมพันธ์แห่งโลก </w:t>
      </w:r>
      <w:r w:rsidR="00F9529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F95297" w:rsidRPr="005B5C5A">
        <w:rPr>
          <w:rFonts w:asciiTheme="majorBidi" w:hAnsiTheme="majorBidi" w:cstheme="majorBidi" w:hint="cs"/>
          <w:sz w:val="32"/>
          <w:szCs w:val="32"/>
          <w:cs/>
        </w:rPr>
        <w:t>ผู้</w:t>
      </w:r>
      <w:r w:rsidR="00F95297" w:rsidRPr="00F95297">
        <w:rPr>
          <w:rFonts w:cs="Angsana New" w:hint="cs"/>
          <w:sz w:val="24"/>
          <w:szCs w:val="32"/>
          <w:cs/>
        </w:rPr>
        <w:t>ออกแบบธงได้ดัดแปลงเป็นผืนธง โดยมีลักษณะเป็นธงสี่เหลี่ยมผืนผ้า แบ่งเป็นแถบเร</w:t>
      </w:r>
      <w:r w:rsidR="00F95297">
        <w:rPr>
          <w:rFonts w:cs="Angsana New" w:hint="cs"/>
          <w:sz w:val="24"/>
          <w:szCs w:val="32"/>
          <w:cs/>
        </w:rPr>
        <w:t>ียงเป็นแนวตั้งความกว้างเท่ากัน ๖</w:t>
      </w:r>
      <w:r w:rsidR="00F95297" w:rsidRPr="00F95297">
        <w:rPr>
          <w:rFonts w:cs="Angsana New" w:hint="cs"/>
          <w:sz w:val="24"/>
          <w:szCs w:val="32"/>
          <w:cs/>
        </w:rPr>
        <w:t xml:space="preserve"> แถบ เรียงลำดับแถบสีจากด้านซ้าย (ซึ่งเป็นด้านต้นของธง) ไปทางขวาดังนี้ แถบแรกสีน้ำเง</w:t>
      </w:r>
      <w:r w:rsidR="00F95297">
        <w:rPr>
          <w:rFonts w:cs="Angsana New" w:hint="cs"/>
          <w:sz w:val="24"/>
          <w:szCs w:val="32"/>
          <w:cs/>
        </w:rPr>
        <w:t>ิน แถบที่ ๒ สีเหลือง แถบที่ ๓ สีแดง แถบที่ ๔ สีขาว แถบที่ ๕</w:t>
      </w:r>
      <w:r w:rsidR="00F95297" w:rsidRPr="00F95297">
        <w:rPr>
          <w:rFonts w:cs="Angsana New" w:hint="cs"/>
          <w:sz w:val="24"/>
          <w:szCs w:val="32"/>
          <w:cs/>
        </w:rPr>
        <w:t xml:space="preserve"> สีแสด ส่วนแถบสุดท้ายหรือแถบสีประภัสสร เป็</w:t>
      </w:r>
      <w:r w:rsidR="00F95297">
        <w:rPr>
          <w:rFonts w:cs="Angsana New" w:hint="cs"/>
          <w:sz w:val="24"/>
          <w:szCs w:val="32"/>
          <w:cs/>
        </w:rPr>
        <w:t>นแถบสีที่เกิดจากการนำแถบสีทั้ง ๕</w:t>
      </w:r>
      <w:r w:rsidR="00F95297" w:rsidRPr="00F95297">
        <w:rPr>
          <w:rFonts w:cs="Angsana New" w:hint="cs"/>
          <w:sz w:val="24"/>
          <w:szCs w:val="32"/>
          <w:cs/>
        </w:rPr>
        <w:t xml:space="preserve"> สีแรกในตอนต้นมาเรียกลำดับใหม่ในแนวนอน</w:t>
      </w:r>
      <w:r w:rsidR="00F95297">
        <w:rPr>
          <w:rFonts w:cs="Angsana New" w:hint="cs"/>
          <w:sz w:val="24"/>
          <w:szCs w:val="32"/>
          <w:cs/>
        </w:rPr>
        <w:t xml:space="preserve"> แต่ละสีกำหนดความหมายเชิงสัญลักษณ์ดังนี้</w:t>
      </w:r>
      <w:r w:rsidR="00A32DEA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1"/>
      </w:r>
    </w:p>
    <w:p w:rsidR="00F95297" w:rsidRPr="00D42D72" w:rsidRDefault="00D42D72" w:rsidP="00D42D72">
      <w:pPr>
        <w:pStyle w:val="NoSpacing"/>
        <w:tabs>
          <w:tab w:val="left" w:pos="1170"/>
        </w:tabs>
        <w:jc w:val="thaiDistribute"/>
        <w:rPr>
          <w:rFonts w:cs="Angsana New"/>
          <w:sz w:val="24"/>
          <w:szCs w:val="32"/>
        </w:rPr>
      </w:pPr>
      <w:r>
        <w:rPr>
          <w:rFonts w:cs="Angsana New"/>
          <w:sz w:val="24"/>
          <w:szCs w:val="32"/>
          <w:cs/>
        </w:rPr>
        <w:tab/>
      </w:r>
      <w:r>
        <w:rPr>
          <w:rFonts w:cs="Angsana New" w:hint="cs"/>
          <w:sz w:val="24"/>
          <w:szCs w:val="32"/>
          <w:cs/>
        </w:rPr>
        <w:t xml:space="preserve">๑. </w:t>
      </w:r>
      <w:r w:rsidR="00F95297">
        <w:rPr>
          <w:rFonts w:cs="Angsana New" w:hint="cs"/>
          <w:sz w:val="24"/>
          <w:szCs w:val="32"/>
          <w:cs/>
        </w:rPr>
        <w:t>สีเขียว หมายถึง พระมหากรุณาธิคุณของพระพุทธเจ้าที่แผ่ไปทั่วสกลจักรวาล</w:t>
      </w:r>
    </w:p>
    <w:p w:rsidR="00F95297" w:rsidRPr="00A32DEA" w:rsidRDefault="00D42D72" w:rsidP="00D42D7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cs="Angsana New"/>
          <w:sz w:val="24"/>
          <w:szCs w:val="32"/>
          <w:cs/>
        </w:rPr>
        <w:tab/>
      </w:r>
      <w:r>
        <w:rPr>
          <w:rFonts w:cs="Angsana New" w:hint="cs"/>
          <w:sz w:val="24"/>
          <w:szCs w:val="32"/>
          <w:cs/>
        </w:rPr>
        <w:t xml:space="preserve">๒. </w:t>
      </w:r>
      <w:r w:rsidR="00A32DEA">
        <w:rPr>
          <w:rFonts w:cs="Angsana New" w:hint="cs"/>
          <w:sz w:val="24"/>
          <w:szCs w:val="32"/>
          <w:cs/>
        </w:rPr>
        <w:t xml:space="preserve">สีเหลือง หมายถึง มัชฌิมาปฏิปทา </w:t>
      </w:r>
    </w:p>
    <w:p w:rsidR="00A32DEA" w:rsidRPr="00A32DEA" w:rsidRDefault="00D42D72" w:rsidP="00D42D7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cs="Angsana New" w:hint="cs"/>
          <w:sz w:val="24"/>
          <w:szCs w:val="32"/>
          <w:cs/>
        </w:rPr>
        <w:tab/>
        <w:t>๓</w:t>
      </w:r>
      <w:r>
        <w:rPr>
          <w:rFonts w:cs="Angsana New"/>
          <w:sz w:val="24"/>
          <w:szCs w:val="32"/>
          <w:cs/>
        </w:rPr>
        <w:t xml:space="preserve">. </w:t>
      </w:r>
      <w:r w:rsidR="00A32DEA">
        <w:rPr>
          <w:rFonts w:cs="Angsana New" w:hint="cs"/>
          <w:sz w:val="24"/>
          <w:szCs w:val="32"/>
          <w:cs/>
        </w:rPr>
        <w:t>สีแดง หมายถึง การอำนวยพรให้ประสบความสำเร็จ สมบูรณ์พร้อมด้วยสติปัญญา คุณงามความดี ความเป็นผู้มีโชค และเกียรติยศทั้งปวง</w:t>
      </w:r>
    </w:p>
    <w:p w:rsidR="00A32DEA" w:rsidRPr="00A32DEA" w:rsidRDefault="00D42D72" w:rsidP="00D42D7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cs="Angsana New" w:hint="cs"/>
          <w:sz w:val="24"/>
          <w:szCs w:val="32"/>
          <w:cs/>
        </w:rPr>
        <w:tab/>
        <w:t xml:space="preserve">๔. </w:t>
      </w:r>
      <w:r w:rsidR="00A32DEA">
        <w:rPr>
          <w:rFonts w:cs="Angsana New" w:hint="cs"/>
          <w:sz w:val="24"/>
          <w:szCs w:val="32"/>
          <w:cs/>
        </w:rPr>
        <w:t>สีขาว หมายถึง ความบริสุทธิ์แห่งธรรม ซึ่งเป็นอกาลิกธรรม นำสัตว์โลกให้พ้นทุกข์</w:t>
      </w:r>
    </w:p>
    <w:p w:rsidR="00A32DEA" w:rsidRPr="00A32DEA" w:rsidRDefault="00D42D72" w:rsidP="00D42D7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cs="Angsana New" w:hint="cs"/>
          <w:sz w:val="24"/>
          <w:szCs w:val="32"/>
          <w:cs/>
        </w:rPr>
        <w:tab/>
        <w:t xml:space="preserve">๕. </w:t>
      </w:r>
      <w:r w:rsidR="00A32DEA">
        <w:rPr>
          <w:rFonts w:cs="Angsana New" w:hint="cs"/>
          <w:sz w:val="24"/>
          <w:szCs w:val="32"/>
          <w:cs/>
        </w:rPr>
        <w:t>สีแสด หมายถึง พระปัญญาคุณของพระพุทธเจ้า</w:t>
      </w:r>
    </w:p>
    <w:p w:rsidR="00A32DEA" w:rsidRDefault="00D42D72" w:rsidP="00D42D72">
      <w:pPr>
        <w:pStyle w:val="NoSpacing"/>
        <w:tabs>
          <w:tab w:val="left" w:pos="1170"/>
        </w:tabs>
        <w:jc w:val="thaiDistribute"/>
        <w:rPr>
          <w:rFonts w:cs="Angsana New"/>
          <w:sz w:val="24"/>
          <w:szCs w:val="32"/>
        </w:rPr>
      </w:pPr>
      <w:r>
        <w:rPr>
          <w:rFonts w:cs="Angsana New" w:hint="cs"/>
          <w:sz w:val="24"/>
          <w:szCs w:val="32"/>
          <w:cs/>
        </w:rPr>
        <w:tab/>
        <w:t xml:space="preserve">๖. </w:t>
      </w:r>
      <w:r w:rsidR="00A32DEA">
        <w:rPr>
          <w:rFonts w:cs="Angsana New" w:hint="cs"/>
          <w:sz w:val="24"/>
          <w:szCs w:val="32"/>
          <w:cs/>
        </w:rPr>
        <w:t>สีประภัสสร หมายถึง ความจริงทั้งหมดในพระธรรมคำสอนของพระพุทธเจ้า</w:t>
      </w:r>
    </w:p>
    <w:p w:rsidR="00257819" w:rsidRPr="00F95297" w:rsidRDefault="00257819" w:rsidP="00D42D7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cs="Angsana New"/>
          <w:sz w:val="24"/>
          <w:szCs w:val="32"/>
          <w:cs/>
        </w:rPr>
        <w:lastRenderedPageBreak/>
        <w:tab/>
      </w:r>
      <w:r>
        <w:rPr>
          <w:rFonts w:cs="Angsana New" w:hint="cs"/>
          <w:sz w:val="24"/>
          <w:szCs w:val="32"/>
          <w:cs/>
        </w:rPr>
        <w:t>อนึ่ง ธงฉัพพัณณรังสีนี้ บางประเทศมีการออกแบบแตกต่างกันออกไปบ้างในเรื่องของการกำหนดตำแหน่งของแถบสี ความเข้มข้นของสีแต่ละสี</w:t>
      </w:r>
      <w:r w:rsidR="00E231CF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2"/>
      </w:r>
      <w:r>
        <w:rPr>
          <w:rFonts w:cs="Angsana New" w:hint="cs"/>
          <w:sz w:val="24"/>
          <w:szCs w:val="32"/>
          <w:cs/>
        </w:rPr>
        <w:t xml:space="preserve">  อย่างไรก็ตาม ก็ยังคงลักษณะสีทั้ง ๖ ชนิดนี้ไว้</w:t>
      </w:r>
      <w:r w:rsidR="00E231CF">
        <w:rPr>
          <w:rFonts w:cs="Angsana New" w:hint="cs"/>
          <w:sz w:val="24"/>
          <w:szCs w:val="32"/>
          <w:cs/>
        </w:rPr>
        <w:t>ไม่เปลี่ยนแปลง</w:t>
      </w:r>
    </w:p>
    <w:p w:rsidR="00696280" w:rsidRPr="008148C5" w:rsidRDefault="00696280" w:rsidP="00013FD3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p w:rsidR="00041A06" w:rsidRDefault="00041A06" w:rsidP="005E4FEF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A66A7E">
        <w:rPr>
          <w:rFonts w:asciiTheme="majorBidi" w:hAnsiTheme="majorBidi" w:cstheme="majorBidi"/>
          <w:b/>
          <w:bCs/>
          <w:sz w:val="36"/>
          <w:szCs w:val="36"/>
          <w:cs/>
        </w:rPr>
        <w:t>๔.๓ อิทธิพลที่มีต่อสถาบันพระมหากษัตรย์</w:t>
      </w:r>
    </w:p>
    <w:p w:rsidR="00D023DE" w:rsidRDefault="00D023DE" w:rsidP="00A57D7D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7D1606">
        <w:rPr>
          <w:rFonts w:asciiTheme="majorBidi" w:hAnsiTheme="majorBidi" w:cstheme="majorBidi" w:hint="cs"/>
          <w:sz w:val="32"/>
          <w:szCs w:val="32"/>
          <w:cs/>
        </w:rPr>
        <w:t>บุรพมหากษัตริย์ไทยนับตั้งแต่อดีตตราบเท่า</w:t>
      </w:r>
      <w:r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7D1606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มีความเกี่ยวข้องกับพระพุทธศาสนาอย่างแน่นแฟ้น ในฐานะทรงเป็นทั้งพุทธมามกะ และทรงเป็นองค์เอกอัครศาสนูปถัมภก</w:t>
      </w:r>
    </w:p>
    <w:p w:rsidR="00A32EA8" w:rsidRDefault="00D023DE" w:rsidP="00D023DE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32EA8">
        <w:rPr>
          <w:rFonts w:asciiTheme="majorBidi" w:hAnsiTheme="majorBidi" w:cstheme="majorBidi" w:hint="cs"/>
          <w:sz w:val="32"/>
          <w:szCs w:val="32"/>
          <w:cs/>
        </w:rPr>
        <w:t>กลุ่มสัญลักษณ์ที่เนื่องด้วยสถาบันพระมหากษัตริย์</w:t>
      </w:r>
      <w:r w:rsidR="00CD59B4">
        <w:rPr>
          <w:rFonts w:asciiTheme="majorBidi" w:hAnsiTheme="majorBidi" w:cstheme="majorBidi" w:hint="cs"/>
          <w:sz w:val="32"/>
          <w:szCs w:val="32"/>
          <w:cs/>
        </w:rPr>
        <w:t xml:space="preserve"> และสื่อความหมายถึงพระพ</w:t>
      </w:r>
      <w:r w:rsidR="004C4779">
        <w:rPr>
          <w:rFonts w:asciiTheme="majorBidi" w:hAnsiTheme="majorBidi" w:cstheme="majorBidi" w:hint="cs"/>
          <w:sz w:val="32"/>
          <w:szCs w:val="32"/>
          <w:cs/>
        </w:rPr>
        <w:t>ุทธศาสนาจากกลุ่มตัวอย่าง</w:t>
      </w:r>
      <w:r w:rsidR="00CD59B4">
        <w:rPr>
          <w:rFonts w:asciiTheme="majorBidi" w:hAnsiTheme="majorBidi" w:cstheme="majorBidi" w:hint="cs"/>
          <w:sz w:val="32"/>
          <w:szCs w:val="32"/>
          <w:cs/>
        </w:rPr>
        <w:t xml:space="preserve">จำนวน  </w:t>
      </w:r>
      <w:r w:rsidR="00985A53">
        <w:rPr>
          <w:rFonts w:asciiTheme="majorBidi" w:hAnsiTheme="majorBidi" w:cstheme="majorBidi" w:hint="cs"/>
          <w:sz w:val="32"/>
          <w:szCs w:val="32"/>
          <w:cs/>
        </w:rPr>
        <w:t>๑๑</w:t>
      </w:r>
      <w:r w:rsidR="00CD59B4">
        <w:rPr>
          <w:rFonts w:asciiTheme="majorBidi" w:hAnsiTheme="majorBidi" w:cstheme="majorBidi" w:hint="cs"/>
          <w:sz w:val="32"/>
          <w:szCs w:val="32"/>
          <w:cs/>
        </w:rPr>
        <w:t xml:space="preserve"> ชนิด แบ่งเป็น   </w:t>
      </w:r>
      <w:r w:rsidR="00985A53">
        <w:rPr>
          <w:rFonts w:asciiTheme="majorBidi" w:hAnsiTheme="majorBidi" w:cstheme="majorBidi" w:hint="cs"/>
          <w:sz w:val="32"/>
          <w:szCs w:val="32"/>
          <w:cs/>
        </w:rPr>
        <w:t>๓</w:t>
      </w:r>
      <w:r w:rsidR="00CD59B4">
        <w:rPr>
          <w:rFonts w:asciiTheme="majorBidi" w:hAnsiTheme="majorBidi" w:cstheme="majorBidi" w:hint="cs"/>
          <w:sz w:val="32"/>
          <w:szCs w:val="32"/>
          <w:cs/>
        </w:rPr>
        <w:t xml:space="preserve"> กลุ่ม  ได้แก่</w:t>
      </w:r>
      <w:r w:rsidR="00985A53">
        <w:rPr>
          <w:rFonts w:asciiTheme="majorBidi" w:hAnsiTheme="majorBidi" w:cstheme="majorBidi" w:hint="cs"/>
          <w:sz w:val="32"/>
          <w:szCs w:val="32"/>
          <w:cs/>
        </w:rPr>
        <w:t xml:space="preserve">  ๑) กลุ่มตราพระราชลัญจกร, ๒) กลุ่มเครื่องราชอิสริยาภรณ์, และ  ๓) กลุ่มพระแท่นราชอาสน์ ดังมีรายละเอียดต่อไปนี้</w:t>
      </w:r>
    </w:p>
    <w:p w:rsidR="00A32EA8" w:rsidRPr="004D1756" w:rsidRDefault="00A32EA8" w:rsidP="00A32EA8">
      <w:pPr>
        <w:pStyle w:val="NoSpacing"/>
        <w:tabs>
          <w:tab w:val="left" w:pos="1260"/>
        </w:tabs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02"/>
        <w:gridCol w:w="3190"/>
        <w:gridCol w:w="4207"/>
      </w:tblGrid>
      <w:tr w:rsidR="00A32EA8" w:rsidRPr="00AA283A" w:rsidTr="006A7E7B">
        <w:tc>
          <w:tcPr>
            <w:tcW w:w="810" w:type="dxa"/>
            <w:tcBorders>
              <w:left w:val="nil"/>
            </w:tcBorders>
          </w:tcPr>
          <w:p w:rsidR="00A32EA8" w:rsidRPr="00AA283A" w:rsidRDefault="00A32EA8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A283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กลุ่มที่</w:t>
            </w:r>
          </w:p>
        </w:tc>
        <w:tc>
          <w:tcPr>
            <w:tcW w:w="3240" w:type="dxa"/>
          </w:tcPr>
          <w:p w:rsidR="00A32EA8" w:rsidRPr="00AA283A" w:rsidRDefault="00A32EA8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กลุ่ม</w:t>
            </w:r>
            <w:r w:rsidRPr="00AA283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รูปสัญญะ</w:t>
            </w:r>
          </w:p>
        </w:tc>
        <w:tc>
          <w:tcPr>
            <w:tcW w:w="4320" w:type="dxa"/>
            <w:tcBorders>
              <w:right w:val="nil"/>
            </w:tcBorders>
          </w:tcPr>
          <w:p w:rsidR="00A32EA8" w:rsidRPr="00AA283A" w:rsidRDefault="00A32EA8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ตัวสัญญะบ่ง</w:t>
            </w:r>
            <w:r w:rsidRPr="00AA283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ถึงพระพุทธศาสนา</w:t>
            </w:r>
          </w:p>
        </w:tc>
      </w:tr>
      <w:tr w:rsidR="00A32EA8" w:rsidTr="006A7E7B">
        <w:tc>
          <w:tcPr>
            <w:tcW w:w="810" w:type="dxa"/>
            <w:tcBorders>
              <w:left w:val="nil"/>
            </w:tcBorders>
          </w:tcPr>
          <w:p w:rsidR="00A32EA8" w:rsidRDefault="00985A53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3240" w:type="dxa"/>
          </w:tcPr>
          <w:p w:rsidR="00A32EA8" w:rsidRDefault="00985A53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ตราพระราชลัญจกร</w:t>
            </w:r>
          </w:p>
        </w:tc>
        <w:tc>
          <w:tcPr>
            <w:tcW w:w="4320" w:type="dxa"/>
            <w:tcBorders>
              <w:right w:val="nil"/>
            </w:tcBorders>
          </w:tcPr>
          <w:p w:rsidR="00A32EA8" w:rsidRDefault="00985A53" w:rsidP="00985A53">
            <w:pPr>
              <w:pStyle w:val="NoSpacing"/>
              <w:numPr>
                <w:ilvl w:val="0"/>
                <w:numId w:val="28"/>
              </w:numPr>
              <w:tabs>
                <w:tab w:val="left" w:pos="117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ดอกบัว</w:t>
            </w:r>
          </w:p>
          <w:p w:rsidR="00985A53" w:rsidRDefault="00985A53" w:rsidP="00985A53">
            <w:pPr>
              <w:pStyle w:val="NoSpacing"/>
              <w:numPr>
                <w:ilvl w:val="0"/>
                <w:numId w:val="28"/>
              </w:numPr>
              <w:tabs>
                <w:tab w:val="left" w:pos="117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บัลลังก์ดอกบัว</w:t>
            </w:r>
          </w:p>
          <w:p w:rsidR="00985A53" w:rsidRDefault="00985A53" w:rsidP="00985A53">
            <w:pPr>
              <w:pStyle w:val="NoSpacing"/>
              <w:numPr>
                <w:ilvl w:val="0"/>
                <w:numId w:val="28"/>
              </w:numPr>
              <w:tabs>
                <w:tab w:val="left" w:pos="1170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พระโพธิสัตว์</w:t>
            </w:r>
          </w:p>
        </w:tc>
      </w:tr>
      <w:tr w:rsidR="00A32EA8" w:rsidTr="006A7E7B">
        <w:tc>
          <w:tcPr>
            <w:tcW w:w="810" w:type="dxa"/>
            <w:tcBorders>
              <w:left w:val="nil"/>
            </w:tcBorders>
          </w:tcPr>
          <w:p w:rsidR="00A32EA8" w:rsidRDefault="00985A53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๒</w:t>
            </w:r>
          </w:p>
        </w:tc>
        <w:tc>
          <w:tcPr>
            <w:tcW w:w="3240" w:type="dxa"/>
          </w:tcPr>
          <w:p w:rsidR="00A32EA8" w:rsidRDefault="00985A53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กลุ่มเครื่องราชอิสริยาภรณ์ </w:t>
            </w:r>
          </w:p>
        </w:tc>
        <w:tc>
          <w:tcPr>
            <w:tcW w:w="4320" w:type="dxa"/>
            <w:tcBorders>
              <w:right w:val="nil"/>
            </w:tcBorders>
          </w:tcPr>
          <w:p w:rsidR="00D07E95" w:rsidRDefault="00D07E95" w:rsidP="00985A53">
            <w:pPr>
              <w:pStyle w:val="NoSpacing"/>
              <w:numPr>
                <w:ilvl w:val="0"/>
                <w:numId w:val="29"/>
              </w:numPr>
              <w:tabs>
                <w:tab w:val="left" w:pos="1170"/>
              </w:tabs>
              <w:ind w:left="252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161A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ติรตเนสกรฏฺเฐ จ สมฺพํเส จ มมายนํ สกราเชชุ จิตฺตญฺจสกรฏฺฐาภิวฑฺฒนํ</w:t>
            </w:r>
          </w:p>
          <w:p w:rsidR="00985A53" w:rsidRDefault="00985A53" w:rsidP="00985A53">
            <w:pPr>
              <w:pStyle w:val="NoSpacing"/>
              <w:numPr>
                <w:ilvl w:val="0"/>
                <w:numId w:val="29"/>
              </w:numPr>
              <w:tabs>
                <w:tab w:val="left" w:pos="1170"/>
              </w:tabs>
              <w:ind w:left="252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ข้อกำหนดในการพระ</w:t>
            </w:r>
            <w:r w:rsidR="00D07E9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ราชทาน</w:t>
            </w:r>
          </w:p>
          <w:p w:rsidR="00D07E95" w:rsidRDefault="00985A53" w:rsidP="00D07E95">
            <w:pPr>
              <w:pStyle w:val="NoSpacing"/>
              <w:numPr>
                <w:ilvl w:val="0"/>
                <w:numId w:val="29"/>
              </w:numPr>
              <w:tabs>
                <w:tab w:val="left" w:pos="1170"/>
              </w:tabs>
              <w:ind w:left="252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นตฺถิ สนฺติ ปรํ สุขํ</w:t>
            </w:r>
          </w:p>
          <w:p w:rsidR="00D07E95" w:rsidRPr="00D07E95" w:rsidRDefault="00D07E95" w:rsidP="00D07E95">
            <w:pPr>
              <w:pStyle w:val="NoSpacing"/>
              <w:numPr>
                <w:ilvl w:val="0"/>
                <w:numId w:val="29"/>
              </w:numPr>
              <w:tabs>
                <w:tab w:val="left" w:pos="1170"/>
              </w:tabs>
              <w:ind w:left="252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07E95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พุท</w:t>
            </w:r>
            <w:r w:rsidRPr="00D07E9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๎</w:t>
            </w:r>
            <w:r w:rsidRPr="00D07E95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ธสาสนุปัต</w:t>
            </w:r>
            <w:r w:rsidRPr="00D07E9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๎</w:t>
            </w:r>
            <w:r w:rsidRPr="00D07E95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ถัม</w:t>
            </w:r>
            <w:r w:rsidRPr="00D07E95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๎</w:t>
            </w:r>
            <w:r w:rsidRPr="00D07E95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โภ</w:t>
            </w:r>
          </w:p>
          <w:p w:rsidR="00985A53" w:rsidRPr="007479C7" w:rsidRDefault="00D07E95" w:rsidP="00985A53">
            <w:pPr>
              <w:pStyle w:val="NoSpacing"/>
              <w:numPr>
                <w:ilvl w:val="0"/>
                <w:numId w:val="29"/>
              </w:numPr>
              <w:tabs>
                <w:tab w:val="left" w:pos="1170"/>
              </w:tabs>
              <w:ind w:left="252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พระกริ่</w:t>
            </w:r>
            <w:r w:rsidR="00985A53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งชัยวัฒน์</w:t>
            </w:r>
          </w:p>
        </w:tc>
      </w:tr>
      <w:tr w:rsidR="00985A53" w:rsidTr="006A7E7B">
        <w:tc>
          <w:tcPr>
            <w:tcW w:w="810" w:type="dxa"/>
            <w:tcBorders>
              <w:left w:val="nil"/>
            </w:tcBorders>
          </w:tcPr>
          <w:p w:rsidR="00985A53" w:rsidRDefault="00985A53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๓</w:t>
            </w:r>
          </w:p>
        </w:tc>
        <w:tc>
          <w:tcPr>
            <w:tcW w:w="3240" w:type="dxa"/>
          </w:tcPr>
          <w:p w:rsidR="00985A53" w:rsidRDefault="00D07E95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พระแท่นราชอาสน์</w:t>
            </w:r>
          </w:p>
        </w:tc>
        <w:tc>
          <w:tcPr>
            <w:tcW w:w="4320" w:type="dxa"/>
            <w:tcBorders>
              <w:right w:val="nil"/>
            </w:tcBorders>
          </w:tcPr>
          <w:p w:rsidR="00985A53" w:rsidRPr="007479C7" w:rsidRDefault="00D07E95" w:rsidP="00A32EA8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ใช้ประดิษฐานพระพุทธรูป</w:t>
            </w:r>
          </w:p>
        </w:tc>
      </w:tr>
    </w:tbl>
    <w:p w:rsidR="00D07E95" w:rsidRDefault="00A57D7D" w:rsidP="00A32EA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กลุ่มตัวอย่างสัญลักษณ์ข้างต้นนี้ </w:t>
      </w:r>
      <w:r w:rsidR="00204F20">
        <w:rPr>
          <w:rFonts w:asciiTheme="majorBidi" w:hAnsiTheme="majorBidi" w:cstheme="majorBidi" w:hint="cs"/>
          <w:sz w:val="32"/>
          <w:szCs w:val="32"/>
          <w:cs/>
        </w:rPr>
        <w:t>หากพิจารณาเปรียบเทียบสัญลักษณ์ที่พบในคัมภีร์ทางพระพุทธศาสนาสามารถกล่าวได้ว่า ไม่มีความเกี่ยวข้องกับสัญลักษณ์ในคัมภีร์แต่อย่างใด ผู้วิจัยจึงตัดประเด็นรายละเอียดอิทธิพลด้านคัมภีร์ออกไป คงกล่าวเฉพาะส่วนที่ได้รับอิทธิพลจากพระพุทธศาสนาเท่านั้น</w:t>
      </w:r>
    </w:p>
    <w:p w:rsidR="002C40C5" w:rsidRDefault="00A57D7D" w:rsidP="00A32EA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๑.</w:t>
      </w:r>
      <w:r w:rsidR="00284850" w:rsidRPr="00284850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กลุ่มตราพระราชลัญจกร</w:t>
      </w:r>
    </w:p>
    <w:p w:rsidR="00A57D7D" w:rsidRDefault="002C40C5" w:rsidP="00A32EA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ab/>
      </w:r>
      <w:r w:rsidR="005965FE">
        <w:rPr>
          <w:rFonts w:asciiTheme="majorBidi" w:hAnsiTheme="majorBidi" w:cstheme="majorBidi" w:hint="cs"/>
          <w:sz w:val="32"/>
          <w:szCs w:val="32"/>
          <w:cs/>
        </w:rPr>
        <w:t>ตราพระราชลัญจกร</w:t>
      </w:r>
      <w:r w:rsidR="008A4F97">
        <w:rPr>
          <w:rFonts w:asciiTheme="majorBidi" w:hAnsiTheme="majorBidi" w:cstheme="majorBidi" w:hint="cs"/>
          <w:sz w:val="32"/>
          <w:szCs w:val="32"/>
          <w:cs/>
        </w:rPr>
        <w:t>เป็นตราสำหรับใช้ประทับของพระเจ้าแผ่นดินแทนการเซ็นชื่อ</w:t>
      </w:r>
      <w:r w:rsidR="008A4F97"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3"/>
      </w:r>
      <w:r w:rsidR="005965FE">
        <w:rPr>
          <w:rFonts w:asciiTheme="majorBidi" w:hAnsiTheme="majorBidi" w:cstheme="majorBidi" w:hint="cs"/>
          <w:sz w:val="32"/>
          <w:szCs w:val="32"/>
          <w:cs/>
        </w:rPr>
        <w:t xml:space="preserve"> แม้จะเป็นสัญลักษณ์ประจำพระองค์พระมหากษัตริย์  </w:t>
      </w:r>
      <w:r w:rsidR="00B61FFD">
        <w:rPr>
          <w:rFonts w:asciiTheme="majorBidi" w:hAnsiTheme="majorBidi" w:cstheme="majorBidi" w:hint="cs"/>
          <w:sz w:val="32"/>
          <w:szCs w:val="32"/>
          <w:cs/>
        </w:rPr>
        <w:t>เป็นเรื่องส่วนพระองค์ ไม่น่าจะมีส่วนที่เกี่ยวข้องกับพระพุทธศาสนา แต่</w:t>
      </w:r>
      <w:r w:rsidR="005965FE">
        <w:rPr>
          <w:rFonts w:asciiTheme="majorBidi" w:hAnsiTheme="majorBidi" w:cstheme="majorBidi" w:hint="cs"/>
          <w:sz w:val="32"/>
          <w:szCs w:val="32"/>
          <w:cs/>
        </w:rPr>
        <w:t xml:space="preserve">จากการสำรวจตราพระราชลัญจกรตั้งแต่สมัยรัชกาลที่ ๑-รัชกาลปัจจุบัน </w:t>
      </w:r>
      <w:r w:rsidR="00B61FFD">
        <w:rPr>
          <w:rFonts w:asciiTheme="majorBidi" w:hAnsiTheme="majorBidi" w:cstheme="majorBidi" w:hint="cs"/>
          <w:sz w:val="32"/>
          <w:szCs w:val="32"/>
          <w:cs/>
        </w:rPr>
        <w:t>พบว่า มีความพยายามที่จะเชื่อมโยงพระพุทธศาสนา</w:t>
      </w:r>
      <w:r w:rsidR="003B57AE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B61FFD">
        <w:rPr>
          <w:rFonts w:asciiTheme="majorBidi" w:hAnsiTheme="majorBidi" w:cstheme="majorBidi" w:hint="cs"/>
          <w:sz w:val="32"/>
          <w:szCs w:val="32"/>
          <w:cs/>
        </w:rPr>
        <w:t>เข้ามามีส่วนในการกำหนดตราพระราชลัญจกรอย่างน้อย ๒ รัชกาล คือตราพระราชลัญจกรประจำรัชกาลที่ ๑ และ ๘</w:t>
      </w:r>
      <w:r w:rsidR="000A0C4B">
        <w:rPr>
          <w:rFonts w:asciiTheme="majorBidi" w:hAnsiTheme="majorBidi" w:cstheme="majorBidi" w:hint="cs"/>
          <w:sz w:val="32"/>
          <w:szCs w:val="32"/>
          <w:cs/>
        </w:rPr>
        <w:t xml:space="preserve"> สัญลักษณ์ที่ใช้ระบุถึงได้แก่ ดอกบัว, บัลลังก์ดอกบัว, และรูปพระโพธิสัตว์</w:t>
      </w:r>
    </w:p>
    <w:p w:rsidR="003B57AE" w:rsidRDefault="003B57AE" w:rsidP="00A32EA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สัญลักษณ์ทั้ง ๓ ประการดังกล่าว ได้รับการอธิบายว่า </w:t>
      </w:r>
      <w:r w:rsidR="00784181">
        <w:rPr>
          <w:rFonts w:asciiTheme="majorBidi" w:hAnsiTheme="majorBidi" w:cstheme="majorBidi" w:hint="cs"/>
          <w:sz w:val="32"/>
          <w:szCs w:val="32"/>
          <w:cs/>
        </w:rPr>
        <w:t>ดอกบัวหมายถึงพฤกษชาติใน</w:t>
      </w:r>
      <w:r>
        <w:rPr>
          <w:rFonts w:asciiTheme="majorBidi" w:hAnsiTheme="majorBidi" w:cstheme="majorBidi" w:hint="cs"/>
          <w:sz w:val="32"/>
          <w:szCs w:val="32"/>
          <w:cs/>
        </w:rPr>
        <w:t>พระพุทธศาสนา</w:t>
      </w:r>
      <w:r w:rsidR="00784181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4"/>
      </w:r>
      <w:r w:rsidR="000E34DA">
        <w:rPr>
          <w:rFonts w:asciiTheme="majorBidi" w:hAnsiTheme="majorBidi" w:cstheme="majorBidi" w:hint="cs"/>
          <w:sz w:val="32"/>
          <w:szCs w:val="32"/>
          <w:cs/>
        </w:rPr>
        <w:t xml:space="preserve"> ขณะที่พระโพธิสัตว์ประทับนั่งบนบัลลังก์ดอกบัว ดูเหมือนเป็นความพยายามที่จะเชื่อมโยงคติพระมหากษัตริย์ในฐานะเป็นพระโพธิสัตว์ หรือหน่อเนื้อพุทธางกูรลงมาบำเพ็ญบารมี</w:t>
      </w:r>
    </w:p>
    <w:p w:rsidR="000D4F24" w:rsidRDefault="000D4F24" w:rsidP="00A32EA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สัญลักษณ์อีกประการหนึ่งที่มีปรากฏอยู่ในพระราชลัญจกรประจำรัชกาลที่ ๑ คือ อุณาโลม ซึ่งมีคำอธิบาย ๒ ลักษณ์ กล่าวคือ เดิมทีเดียวเป็นสัญลักษณ์เชื่อมโยงถึง “ตาที่สาม” ของพระอิศวร ซึ่งเป็นอิทธิพลของศาสนาพราหมณ์ที่มีมาแต่เดิม ต่อมาเมื่อพระพุทธศาสนาได้เข้ามามีอิทธิพลมากขึ้น จึงมีความพยายามจะแปลง อุณาโลม เป็น มหาอุณาโลม โดยให้ความหมายใหม่เป็นขนระหว่างคิ้วของพระพุทธเจ้า</w:t>
      </w:r>
      <w:r w:rsidRPr="0023137C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5"/>
      </w:r>
    </w:p>
    <w:p w:rsidR="00A32EA8" w:rsidRDefault="00A32EA8" w:rsidP="00A32EA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4B2523">
        <w:rPr>
          <w:rFonts w:asciiTheme="majorBidi" w:hAnsiTheme="majorBidi" w:cstheme="majorBidi" w:hint="cs"/>
          <w:sz w:val="32"/>
          <w:szCs w:val="32"/>
          <w:cs/>
        </w:rPr>
        <w:t>อนึ่ง หากพิจารณา</w:t>
      </w:r>
      <w:r>
        <w:rPr>
          <w:rFonts w:asciiTheme="majorBidi" w:hAnsiTheme="majorBidi" w:cstheme="majorBidi" w:hint="cs"/>
          <w:sz w:val="32"/>
          <w:szCs w:val="32"/>
          <w:cs/>
        </w:rPr>
        <w:t>พระนามของพระมหากษัตริย์ไทย มี</w:t>
      </w:r>
      <w:r w:rsidR="004B2523">
        <w:rPr>
          <w:rFonts w:asciiTheme="majorBidi" w:hAnsiTheme="majorBidi" w:cstheme="majorBidi" w:hint="cs"/>
          <w:sz w:val="32"/>
          <w:szCs w:val="32"/>
          <w:cs/>
        </w:rPr>
        <w:t>ก็มีความพยายามใช้</w:t>
      </w:r>
      <w:r>
        <w:rPr>
          <w:rFonts w:asciiTheme="majorBidi" w:hAnsiTheme="majorBidi" w:cstheme="majorBidi" w:hint="cs"/>
          <w:sz w:val="32"/>
          <w:szCs w:val="32"/>
          <w:cs/>
        </w:rPr>
        <w:t>สัญลักษณ์ที่</w:t>
      </w:r>
      <w:r w:rsidR="004B2523">
        <w:rPr>
          <w:rFonts w:asciiTheme="majorBidi" w:hAnsiTheme="majorBidi" w:cstheme="majorBidi" w:hint="cs"/>
          <w:sz w:val="32"/>
          <w:szCs w:val="32"/>
          <w:cs/>
        </w:rPr>
        <w:t>สื่อ</w:t>
      </w:r>
      <w:r>
        <w:rPr>
          <w:rFonts w:asciiTheme="majorBidi" w:hAnsiTheme="majorBidi" w:cstheme="majorBidi" w:hint="cs"/>
          <w:sz w:val="32"/>
          <w:szCs w:val="32"/>
          <w:cs/>
        </w:rPr>
        <w:t>ให้เห็นถึงความสัมพัน</w:t>
      </w:r>
      <w:r w:rsidR="004B2523">
        <w:rPr>
          <w:rFonts w:asciiTheme="majorBidi" w:hAnsiTheme="majorBidi" w:cstheme="majorBidi" w:hint="cs"/>
          <w:sz w:val="32"/>
          <w:szCs w:val="32"/>
          <w:cs/>
        </w:rPr>
        <w:t>ธ์กับพระพุทธศาสนา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เช่น พระนามของพระบาทสมเด็จพระจอมเกล้าเจ้าอยู่หัว ท่อนหนึ่งว่า  “....พุทธาทิไตรรัตนสรณารักษ วโรดมบรมนารถชาติอาชาวไศรย์....”</w:t>
      </w:r>
      <w:r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6"/>
      </w:r>
      <w:r w:rsidR="00A40705">
        <w:rPr>
          <w:rFonts w:asciiTheme="majorBidi" w:hAnsiTheme="majorBidi" w:cstheme="majorBidi" w:hint="cs"/>
          <w:sz w:val="32"/>
          <w:szCs w:val="32"/>
          <w:cs/>
        </w:rPr>
        <w:t xml:space="preserve"> ขณะที่พระนามของพระบาทสมเด็จพระจุลจอมเกล้าเจ้าอยู่หัว ก็มีความคล้ายกัน คือ  “...พุทธาทิไตรรัตนสรณารักษ์  อดุลยศักดิอรรคนเรศาธิบดี...”</w:t>
      </w:r>
      <w:r w:rsidR="00A40705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7"/>
      </w:r>
      <w:r w:rsidR="00D45F5F">
        <w:rPr>
          <w:rFonts w:asciiTheme="majorBidi" w:hAnsiTheme="majorBidi" w:cstheme="majorBidi" w:hint="cs"/>
          <w:sz w:val="32"/>
          <w:szCs w:val="32"/>
          <w:cs/>
        </w:rPr>
        <w:t>แม้</w:t>
      </w:r>
      <w:r w:rsidRPr="007E4CCC">
        <w:rPr>
          <w:rFonts w:asciiTheme="majorBidi" w:hAnsiTheme="majorBidi" w:cstheme="majorBidi" w:hint="cs"/>
          <w:sz w:val="32"/>
          <w:szCs w:val="32"/>
          <w:cs/>
        </w:rPr>
        <w:t>พระนามในพระบาทสมเด็จพระเจ้าอยู่ รัชกาล</w:t>
      </w:r>
      <w:r w:rsidRPr="007E4CCC">
        <w:rPr>
          <w:rFonts w:asciiTheme="majorBidi" w:hAnsiTheme="majorBidi" w:cstheme="majorBidi" w:hint="cs"/>
          <w:sz w:val="32"/>
          <w:szCs w:val="32"/>
          <w:cs/>
        </w:rPr>
        <w:lastRenderedPageBreak/>
        <w:t>ที่ ๑ และ ๒ ก็มีบันทึกไว้ว่า</w:t>
      </w:r>
      <w:r w:rsidR="00286D7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8"/>
      </w:r>
      <w:r w:rsidRPr="007E4CCC">
        <w:rPr>
          <w:rFonts w:asciiTheme="majorBidi" w:hAnsiTheme="majorBidi" w:cstheme="majorBidi" w:hint="cs"/>
          <w:sz w:val="32"/>
          <w:szCs w:val="32"/>
          <w:cs/>
        </w:rPr>
        <w:t xml:space="preserve">พระบาทสมเด็จพระจอมเกล้าเจ้าอยู่หัว ทรงสถาปนาพระมหาปฏิมาฉลองพระองค์ทั้งสอง โดยได้ขนานนามพระพุทธปฏิมาองค์หนึ่งว่า พระพุทธยอดฟ้าจุฬาโลก อีกองค์หนึ่งว่า พระพุทธเลิศหล้านภาลัย </w:t>
      </w:r>
      <w:r w:rsidR="00CA5D46">
        <w:rPr>
          <w:rFonts w:asciiTheme="majorBidi" w:hAnsiTheme="majorBidi" w:cstheme="majorBidi" w:hint="cs"/>
          <w:sz w:val="32"/>
          <w:szCs w:val="32"/>
          <w:cs/>
        </w:rPr>
        <w:t>ครั้น</w:t>
      </w:r>
      <w:r w:rsidRPr="007E4CCC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="00CA5D46">
        <w:rPr>
          <w:rFonts w:asciiTheme="majorBidi" w:hAnsiTheme="majorBidi" w:cstheme="majorBidi" w:hint="cs"/>
          <w:sz w:val="32"/>
          <w:szCs w:val="32"/>
          <w:cs/>
        </w:rPr>
        <w:t>ถวาย</w:t>
      </w:r>
      <w:r w:rsidRPr="007E4CCC">
        <w:rPr>
          <w:rFonts w:asciiTheme="majorBidi" w:hAnsiTheme="majorBidi" w:cstheme="majorBidi" w:hint="cs"/>
          <w:sz w:val="32"/>
          <w:szCs w:val="32"/>
          <w:cs/>
        </w:rPr>
        <w:t>พ</w:t>
      </w:r>
      <w:r w:rsidR="00CA5D46">
        <w:rPr>
          <w:rFonts w:asciiTheme="majorBidi" w:hAnsiTheme="majorBidi" w:cstheme="majorBidi" w:hint="cs"/>
          <w:sz w:val="32"/>
          <w:szCs w:val="32"/>
          <w:cs/>
        </w:rPr>
        <w:t>ระนามรัชกาลที่ ๑ และ ๒ ใหม่ ก็</w:t>
      </w:r>
      <w:r w:rsidRPr="007E4CCC">
        <w:rPr>
          <w:rFonts w:asciiTheme="majorBidi" w:hAnsiTheme="majorBidi" w:cstheme="majorBidi" w:hint="cs"/>
          <w:sz w:val="32"/>
          <w:szCs w:val="32"/>
          <w:cs/>
        </w:rPr>
        <w:t xml:space="preserve">เพิ่มคำว่า “พระบาทสมเด็จ” หน้าพระนามพุทธปฏิมาฉลองพระองค์ </w:t>
      </w:r>
      <w:r w:rsidR="00CA5D46">
        <w:rPr>
          <w:rFonts w:asciiTheme="majorBidi" w:hAnsiTheme="majorBidi" w:cstheme="majorBidi" w:hint="cs"/>
          <w:sz w:val="32"/>
          <w:szCs w:val="32"/>
          <w:cs/>
        </w:rPr>
        <w:t xml:space="preserve"> เหมือนเป็น “บาท” ของพระพุทธรูปฉลองพระองค์</w:t>
      </w:r>
    </w:p>
    <w:p w:rsidR="00F01032" w:rsidRDefault="00F01032" w:rsidP="00A32EA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ในการประกาศสถาปนาพระมหากษัตริย์ พิจารณาจากคำประกาศ ก็ทำให้เห็นถึงความสัมพันธ์ระหว่างพระเจ้าแผ่นดินกับพระพุทธศาสนาได้เป็นอย่างดี เช่น </w:t>
      </w:r>
      <w:r w:rsidR="001D13B0">
        <w:rPr>
          <w:rFonts w:asciiTheme="majorBidi" w:hAnsiTheme="majorBidi" w:cstheme="majorBidi" w:hint="cs"/>
          <w:sz w:val="32"/>
          <w:szCs w:val="32"/>
          <w:cs/>
        </w:rPr>
        <w:t>การตั้งพิธีปราบดาภิเศกสมัยรัชกาลที่ ๑ มีการนิมนต์พระมาสวดพระปริตรเป็นเวลา ๓ วัน ๓ คืน สร้อยพระนามตอนหนึ่ง ก็มีข้อความแสดงความเกี่ยวเนื่องกับพระพุทธศาสนา นั่นคือความเป็นหน่อเนื้อพุทธางกูล</w:t>
      </w:r>
      <w:r w:rsidR="001D13B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59"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สมัยรัชกาลที่ ๕ </w:t>
      </w:r>
      <w:r w:rsidR="00BE330A">
        <w:rPr>
          <w:rFonts w:asciiTheme="majorBidi" w:hAnsiTheme="majorBidi" w:cstheme="majorBidi" w:hint="cs"/>
          <w:sz w:val="32"/>
          <w:szCs w:val="32"/>
          <w:cs/>
        </w:rPr>
        <w:t>คำประกาศมี</w:t>
      </w:r>
      <w:r>
        <w:rPr>
          <w:rFonts w:asciiTheme="majorBidi" w:hAnsiTheme="majorBidi" w:cstheme="majorBidi" w:hint="cs"/>
          <w:sz w:val="32"/>
          <w:szCs w:val="32"/>
          <w:cs/>
        </w:rPr>
        <w:t>ความตอนหนึ่ง</w:t>
      </w:r>
      <w:r w:rsidR="00BE330A">
        <w:rPr>
          <w:rFonts w:asciiTheme="majorBidi" w:hAnsiTheme="majorBidi" w:cstheme="majorBidi" w:hint="cs"/>
          <w:sz w:val="32"/>
          <w:szCs w:val="32"/>
          <w:cs/>
        </w:rPr>
        <w:t xml:space="preserve">ว่า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“ทรงพระสติปัญญา พระเมตตา </w:t>
      </w:r>
      <w:r w:rsidR="00E626E0">
        <w:rPr>
          <w:rFonts w:asciiTheme="majorBidi" w:hAnsiTheme="majorBidi" w:cstheme="majorBidi" w:hint="cs"/>
          <w:sz w:val="32"/>
          <w:szCs w:val="32"/>
          <w:cs/>
        </w:rPr>
        <w:t>มหาปรกมอันประเสริฐ สามารถเป็นบรมศาสนูปถัมภกพระพุทธศาสนา สมควรที่จะดำรงราชสมบัติปกป้องพระมหานคร...”</w:t>
      </w:r>
      <w:r w:rsidR="00E626E0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0"/>
      </w:r>
    </w:p>
    <w:p w:rsidR="007D1429" w:rsidRDefault="007D1429" w:rsidP="00A32EA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ตัวอย่างดังกล่าว สะท้อนให้เห็นถึงอิทธิพลของพระพุทธศาสนาที่มีต่อสถาบันพระมหากษัตริย์ และก็มีส่วนสำคัญในการกำหนดสัญลักษณ์ต่าง ๆ ที่เกี่ยวข้อง นับตั้งแต่อดีต ตราบเท่าถึงปัจจุบัน</w:t>
      </w:r>
    </w:p>
    <w:p w:rsidR="002C40C5" w:rsidRDefault="006A4038" w:rsidP="00A32EA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๒. </w:t>
      </w:r>
      <w:r w:rsidRPr="006A4038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กลุ่มเครื่องราชอิสริยาภรณ์</w:t>
      </w:r>
      <w:r w:rsidR="00A27D49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และเหรียญราชอิสริยาภรณ์</w:t>
      </w:r>
    </w:p>
    <w:p w:rsidR="006A4038" w:rsidRDefault="002C40C5" w:rsidP="00A32EA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เครื่องราชอิสริยาภรณ์ และเหรียญราชอิสริยาภรณ์</w:t>
      </w:r>
      <w:r w:rsidR="005456F6">
        <w:rPr>
          <w:rFonts w:asciiTheme="majorBidi" w:hAnsiTheme="majorBidi" w:cstheme="majorBidi" w:hint="cs"/>
          <w:sz w:val="32"/>
          <w:szCs w:val="32"/>
          <w:cs/>
        </w:rPr>
        <w:t>ทรงพระกรุณาโปรดเกล้า ฯ ให้จัดทำขึ้นเพื่อเป็นการยกย่อง เชิดชูเกียรติ แก่ผู้ที่มีความดีความชอบ เป็นการตอบแทนในคุณงามความดีของเหล่าข้าราชบริพารที่ทำงานสนองประเทศชาติบ้านเมือง</w:t>
      </w:r>
      <w:r w:rsidR="005456F6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1"/>
      </w:r>
      <w:r w:rsidR="007E70A4">
        <w:rPr>
          <w:rFonts w:asciiTheme="majorBidi" w:hAnsiTheme="majorBidi" w:cstheme="majorBidi" w:hint="cs"/>
          <w:sz w:val="32"/>
          <w:szCs w:val="32"/>
          <w:cs/>
        </w:rPr>
        <w:t xml:space="preserve"> ปัจจุบันมีจำนวน ๑๐๔ ชนิด</w:t>
      </w:r>
      <w:r w:rsidR="007E70A4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2"/>
      </w:r>
      <w:r w:rsidR="007E70A4">
        <w:rPr>
          <w:rFonts w:asciiTheme="majorBidi" w:hAnsiTheme="majorBidi" w:cstheme="majorBidi" w:hint="cs"/>
          <w:sz w:val="32"/>
          <w:szCs w:val="32"/>
          <w:cs/>
        </w:rPr>
        <w:t xml:space="preserve"> แบ่งเป็น ๒ ประเภท คือ ๑) เครื่องราชอิสริยาภรณ์ มีทั้งหมด ๓๖ ชั้น, ๒) เหรียญราชอิสริยาภรณ์ มีจำนวน ๔ ประเภท รวม ๖๘ เหรียญ โดยแบ่งเป็นเหรียญบำเหน็จกล้าหาญ ๑๒ เหรียญ</w:t>
      </w:r>
      <w:r w:rsidR="007E70A4">
        <w:rPr>
          <w:rFonts w:asciiTheme="majorBidi" w:hAnsiTheme="majorBidi" w:cstheme="majorBidi" w:hint="cs"/>
          <w:sz w:val="32"/>
          <w:szCs w:val="32"/>
          <w:cs/>
        </w:rPr>
        <w:lastRenderedPageBreak/>
        <w:t>, เหรียญบำเหน็จราชการ ๑๘ เหรียญ, เหรียญบำเหน็จราชการในพระองค์พระมหากษัตริย์ ๑๐ ชนิด, และเหรียญที่ระลึก ๒๘ ชนิด</w:t>
      </w:r>
    </w:p>
    <w:p w:rsidR="007E70A4" w:rsidRDefault="007E70A4" w:rsidP="00A32EA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ในบรรดาเครื่องราชอิสริยาภรณ์และเหรียญราชอิสริยาภรณ์ ๑๐๔ ชนิดเหล่านี้ ที่มีสัญลักษณ์ของพระพุทธศาสนา มีปรากฏอยู่ ๖ ชนิด แบ่งเป็นเครื่องราชอิสริยาภรณ์ ๒ ชนิด, เหรียญราชอิสริยาภรณ์จำนวน ๔ ชนิด  สัญลักษณ์ที่ปรากฏมี  </w:t>
      </w:r>
      <w:r w:rsidR="00327784">
        <w:rPr>
          <w:rFonts w:asciiTheme="majorBidi" w:hAnsiTheme="majorBidi" w:cstheme="majorBidi" w:hint="cs"/>
          <w:sz w:val="32"/>
          <w:szCs w:val="32"/>
          <w:cs/>
        </w:rPr>
        <w:t>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ลักษณะ ได้แก่</w:t>
      </w:r>
    </w:p>
    <w:p w:rsidR="007E70A4" w:rsidRDefault="005B5C5A" w:rsidP="00A32EA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๑)</w:t>
      </w:r>
      <w:r w:rsidR="007E70A4" w:rsidRPr="005B5C5A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ข้อกำหนด</w:t>
      </w:r>
      <w:r w:rsidR="005271FB" w:rsidRPr="00327784">
        <w:rPr>
          <w:rFonts w:asciiTheme="majorBidi" w:hAnsiTheme="majorBidi" w:cstheme="majorBidi" w:hint="cs"/>
          <w:sz w:val="32"/>
          <w:szCs w:val="32"/>
          <w:cs/>
        </w:rPr>
        <w:t>ในการพระราชทาน</w:t>
      </w:r>
      <w:r w:rsidR="007E70A4">
        <w:rPr>
          <w:rFonts w:asciiTheme="majorBidi" w:hAnsiTheme="majorBidi" w:cstheme="majorBidi" w:hint="cs"/>
          <w:sz w:val="32"/>
          <w:szCs w:val="32"/>
          <w:cs/>
        </w:rPr>
        <w:t xml:space="preserve">แสดงถึงความเกี่ยวเนื่องกับพระพุทธศาสนา </w:t>
      </w:r>
      <w:r w:rsidR="005271FB">
        <w:rPr>
          <w:rFonts w:asciiTheme="majorBidi" w:hAnsiTheme="majorBidi" w:cstheme="majorBidi" w:hint="cs"/>
          <w:sz w:val="32"/>
          <w:szCs w:val="32"/>
          <w:cs/>
        </w:rPr>
        <w:t xml:space="preserve">กล่าวคือ จะพระราชทานให้เฉพาะผู้ที่นับถือพระพุทธศาสนาเท่านั้น ได้แก่ เครื่องราชอิสริยาภรณ์นพรัตนราชวราภรณ์, และเหรียญชัยวัฒน์ </w:t>
      </w:r>
    </w:p>
    <w:p w:rsidR="00AB09B6" w:rsidRDefault="005B5C5A" w:rsidP="00A32EA8">
      <w:pPr>
        <w:pStyle w:val="NoSpacing"/>
        <w:tabs>
          <w:tab w:val="left" w:pos="1170"/>
        </w:tabs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๒)</w:t>
      </w:r>
      <w:r w:rsidR="005271FB" w:rsidRPr="005B5C5A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ข้อความ</w:t>
      </w:r>
      <w:r w:rsidR="005271FB">
        <w:rPr>
          <w:rFonts w:asciiTheme="majorBidi" w:hAnsiTheme="majorBidi" w:cstheme="majorBidi" w:hint="cs"/>
          <w:sz w:val="32"/>
          <w:szCs w:val="32"/>
          <w:cs/>
        </w:rPr>
        <w:t xml:space="preserve">แสดงถึงความเกี่ยวข้องกับพระพุทธศาสนา หรือพระรัตนตรัย ได้แก่ </w:t>
      </w:r>
      <w:r w:rsidR="00AB09B6">
        <w:rPr>
          <w:rFonts w:asciiTheme="majorBidi" w:hAnsiTheme="majorBidi" w:cstheme="majorBidi" w:hint="cs"/>
          <w:sz w:val="32"/>
          <w:szCs w:val="32"/>
          <w:cs/>
        </w:rPr>
        <w:t xml:space="preserve"> ๑) </w:t>
      </w:r>
      <w:r w:rsidR="005271FB">
        <w:rPr>
          <w:rFonts w:asciiTheme="majorBidi" w:hAnsiTheme="majorBidi" w:cstheme="majorBidi" w:hint="cs"/>
          <w:sz w:val="32"/>
          <w:szCs w:val="32"/>
          <w:cs/>
        </w:rPr>
        <w:t>ตรามหาจักรีบรมราชวงศ์ มีข้อความบาลี ถอดความเป็นภาษาไทยได้ว่า “ความรักใคร่ในพระรัตนตรัย และรัฐของตน และวงศ์ของตน อนึ่งจิตซื่อตรงในพระราชาของตน เป็นเครื่องเจริญยิ่งแห่งรัฐของตน”</w:t>
      </w:r>
      <w:r w:rsidR="005271FB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3"/>
      </w:r>
      <w:r w:rsidR="00AB09B6">
        <w:rPr>
          <w:rFonts w:asciiTheme="majorBidi" w:hAnsiTheme="majorBidi" w:cstheme="majorBidi" w:hint="cs"/>
          <w:sz w:val="32"/>
          <w:szCs w:val="32"/>
          <w:cs/>
        </w:rPr>
        <w:t xml:space="preserve"> ๒) เหรียญศาสนติมาลา มีข้อความว่าบาลีและอักษรโรมันว่า นตฺถิ สนฺติ ปรํ สุขํ</w:t>
      </w:r>
      <w:r w:rsidR="00AB09B6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4"/>
      </w:r>
      <w:r w:rsidR="00AB09B6">
        <w:rPr>
          <w:rFonts w:asciiTheme="majorBidi" w:hAnsiTheme="majorBidi" w:cstheme="majorBidi" w:hint="cs"/>
          <w:sz w:val="32"/>
          <w:szCs w:val="32"/>
          <w:cs/>
        </w:rPr>
        <w:t xml:space="preserve"> มีความหมายว่า สุขอื่นยิ่งกว่าความสงบไม่มี ๓) เหรียญราชนิยมและเหรียญบรมราชาภิเศก มีข้อความว่า  </w:t>
      </w:r>
      <w:r w:rsidR="00AB09B6" w:rsidRPr="004161AA">
        <w:rPr>
          <w:rFonts w:asciiTheme="majorBidi" w:eastAsia="Times New Roman" w:hAnsiTheme="majorBidi" w:cstheme="majorBidi" w:hint="cs"/>
          <w:sz w:val="32"/>
          <w:szCs w:val="32"/>
          <w:cs/>
        </w:rPr>
        <w:t>พุท</w:t>
      </w:r>
      <w:r w:rsidR="00AB09B6" w:rsidRPr="004161AA">
        <w:rPr>
          <w:rFonts w:asciiTheme="majorBidi" w:eastAsia="Times New Roman" w:hAnsiTheme="majorBidi" w:cstheme="majorBidi"/>
          <w:sz w:val="32"/>
          <w:szCs w:val="32"/>
          <w:cs/>
        </w:rPr>
        <w:t>๎</w:t>
      </w:r>
      <w:r w:rsidR="00AB09B6" w:rsidRPr="004161AA">
        <w:rPr>
          <w:rFonts w:asciiTheme="majorBidi" w:eastAsia="Times New Roman" w:hAnsiTheme="majorBidi" w:cstheme="majorBidi" w:hint="cs"/>
          <w:sz w:val="32"/>
          <w:szCs w:val="32"/>
          <w:cs/>
        </w:rPr>
        <w:t>ธสาสนุปัต</w:t>
      </w:r>
      <w:r w:rsidR="00AB09B6" w:rsidRPr="004161AA">
        <w:rPr>
          <w:rFonts w:asciiTheme="majorBidi" w:eastAsia="Times New Roman" w:hAnsiTheme="majorBidi" w:cstheme="majorBidi"/>
          <w:sz w:val="32"/>
          <w:szCs w:val="32"/>
          <w:cs/>
        </w:rPr>
        <w:t>๎</w:t>
      </w:r>
      <w:r w:rsidR="00AB09B6" w:rsidRPr="004161AA">
        <w:rPr>
          <w:rFonts w:asciiTheme="majorBidi" w:eastAsia="Times New Roman" w:hAnsiTheme="majorBidi" w:cstheme="majorBidi" w:hint="cs"/>
          <w:sz w:val="32"/>
          <w:szCs w:val="32"/>
          <w:cs/>
        </w:rPr>
        <w:t>ถัม</w:t>
      </w:r>
      <w:r w:rsidR="00AB09B6" w:rsidRPr="004161AA">
        <w:rPr>
          <w:rFonts w:asciiTheme="majorBidi" w:eastAsia="Times New Roman" w:hAnsiTheme="majorBidi" w:cstheme="majorBidi"/>
          <w:sz w:val="32"/>
          <w:szCs w:val="32"/>
          <w:cs/>
        </w:rPr>
        <w:t>๎</w:t>
      </w:r>
      <w:r w:rsidR="00AB09B6" w:rsidRPr="004161AA">
        <w:rPr>
          <w:rFonts w:asciiTheme="majorBidi" w:eastAsia="Times New Roman" w:hAnsiTheme="majorBidi" w:cstheme="majorBidi" w:hint="cs"/>
          <w:sz w:val="32"/>
          <w:szCs w:val="32"/>
          <w:cs/>
        </w:rPr>
        <w:t>โภ</w:t>
      </w:r>
      <w:r w:rsidR="00AB09B6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5"/>
      </w:r>
    </w:p>
    <w:p w:rsidR="005271FB" w:rsidRPr="005456F6" w:rsidRDefault="00AB09B6" w:rsidP="00A32EA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</w:rPr>
        <w:tab/>
      </w:r>
      <w:r w:rsidR="005B5C5A">
        <w:rPr>
          <w:rFonts w:asciiTheme="majorBidi" w:eastAsia="Times New Roman" w:hAnsiTheme="majorBidi" w:cstheme="majorBidi" w:hint="cs"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๓</w:t>
      </w:r>
      <w:r w:rsidR="005B5C5A">
        <w:rPr>
          <w:rFonts w:asciiTheme="majorBidi" w:eastAsia="Times New Roman" w:hAnsiTheme="majorBidi" w:cstheme="majorBidi" w:hint="cs"/>
          <w:sz w:val="32"/>
          <w:szCs w:val="32"/>
          <w:cs/>
        </w:rPr>
        <w:t>)</w:t>
      </w:r>
      <w:r w:rsidRPr="005B5C5A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รูปสัญลักษณ์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ของเหรียญมีเครื่องหมายของพระพุทธศาสนาอยู่ด้วย ได้แก่กลุ่ม</w:t>
      </w:r>
      <w:r w:rsidR="004E59F1">
        <w:rPr>
          <w:rFonts w:asciiTheme="majorBidi" w:eastAsia="Times New Roman" w:hAnsiTheme="majorBidi" w:cstheme="majorBidi" w:hint="cs"/>
          <w:sz w:val="32"/>
          <w:szCs w:val="32"/>
          <w:cs/>
        </w:rPr>
        <w:t>เสมาและเข็มพระราชทาน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คือ </w:t>
      </w:r>
      <w:r w:rsidR="000A4E00">
        <w:rPr>
          <w:rFonts w:asciiTheme="majorBidi" w:eastAsia="Times New Roman" w:hAnsiTheme="majorBidi" w:cstheme="majorBidi" w:hint="cs"/>
          <w:sz w:val="32"/>
          <w:szCs w:val="32"/>
          <w:cs/>
        </w:rPr>
        <w:t>เสมาพระ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ชัยวัฒน์</w:t>
      </w:r>
      <w:r w:rsidR="004E59F1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6"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มีพระชัยวัฒน์ (พระพุทธรูป) เป็นสัญลักษณ์สื่อถึงพระพุทธศาสนา</w:t>
      </w:r>
      <w:r w:rsidR="004E59F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นอกจากนั้นเกณฑ์ในการพระราชทาน ก็ทรงยึดหลัก ๓ ประการ</w:t>
      </w:r>
      <w:r w:rsidR="004E59F1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7"/>
      </w:r>
      <w:r w:rsidR="004E59F1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คือ ๑) เป็นผู้มีความเลื่อมใสศรัทธาในพระพุทธศาสนาอย่างมั่นคง  ๒) เป็นผู้มีความรักใคร่ในบ้านเมือง และวงศ์สกุลของตน และ ๓) เป็นผู้มีความซื่อสัตย์จงรักภักดีต่อใต้พระมหากษัตริย์</w:t>
      </w:r>
    </w:p>
    <w:p w:rsidR="00917800" w:rsidRDefault="009B0DEB" w:rsidP="00A32EA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9B0DEB">
        <w:rPr>
          <w:rFonts w:asciiTheme="majorBidi" w:hAnsiTheme="majorBidi" w:cstheme="majorBidi" w:hint="cs"/>
          <w:sz w:val="32"/>
          <w:szCs w:val="32"/>
          <w:cs/>
        </w:rPr>
        <w:t>๓.</w:t>
      </w:r>
      <w:r w:rsidRPr="009B0DE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กลุ่มพระแท่นราชอาสน์ </w:t>
      </w:r>
    </w:p>
    <w:p w:rsidR="009B0DEB" w:rsidRDefault="00917800" w:rsidP="00A32EA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917800">
        <w:rPr>
          <w:rFonts w:asciiTheme="majorBidi" w:hAnsiTheme="majorBidi" w:cstheme="majorBidi" w:hint="cs"/>
          <w:sz w:val="32"/>
          <w:szCs w:val="32"/>
          <w:cs/>
        </w:rPr>
        <w:t>พระแท่นราชอาสน์</w:t>
      </w:r>
      <w:r w:rsidR="00061140" w:rsidRPr="00061140">
        <w:rPr>
          <w:rFonts w:asciiTheme="majorBidi" w:hAnsiTheme="majorBidi" w:cstheme="majorBidi" w:hint="cs"/>
          <w:sz w:val="32"/>
          <w:szCs w:val="32"/>
          <w:cs/>
        </w:rPr>
        <w:t>เป็นเครื่องแสดง</w:t>
      </w:r>
      <w:r w:rsidR="00061140">
        <w:rPr>
          <w:rFonts w:asciiTheme="majorBidi" w:hAnsiTheme="majorBidi" w:cstheme="majorBidi" w:hint="cs"/>
          <w:sz w:val="32"/>
          <w:szCs w:val="32"/>
          <w:cs/>
        </w:rPr>
        <w:t>เกียรติภูมิ อำนาจ และ</w:t>
      </w:r>
      <w:r w:rsidR="00061140" w:rsidRPr="00061140">
        <w:rPr>
          <w:rFonts w:asciiTheme="majorBidi" w:hAnsiTheme="majorBidi" w:cstheme="majorBidi" w:hint="cs"/>
          <w:sz w:val="32"/>
          <w:szCs w:val="32"/>
          <w:cs/>
        </w:rPr>
        <w:t>อิสริยยศของพระมหากษัตริย์</w:t>
      </w:r>
      <w:r w:rsidR="00BB0DB7">
        <w:rPr>
          <w:rFonts w:asciiTheme="majorBidi" w:hAnsiTheme="majorBidi" w:cstheme="majorBidi" w:hint="cs"/>
          <w:sz w:val="32"/>
          <w:szCs w:val="32"/>
          <w:cs/>
        </w:rPr>
        <w:t xml:space="preserve">  ปัจจุบันมีอยู่หลายองค์ เช่น พระที่นั่งบุษบกมาลามหาจักรพรรดิพิมาน, พระแท่น</w:t>
      </w:r>
      <w:r w:rsidR="00BB0DB7">
        <w:rPr>
          <w:rFonts w:asciiTheme="majorBidi" w:hAnsiTheme="majorBidi" w:cstheme="majorBidi" w:hint="cs"/>
          <w:sz w:val="32"/>
          <w:szCs w:val="32"/>
          <w:cs/>
        </w:rPr>
        <w:lastRenderedPageBreak/>
        <w:t>มหาเศวตฉัตร, พระแท่นราชบัลลังก์ประดับมุก, พระที่นั่งพุดตานถม, พระที่นั่งพุดตานกาญจสิงหาสน์</w:t>
      </w:r>
      <w:r w:rsidR="00912E34">
        <w:rPr>
          <w:rFonts w:asciiTheme="majorBidi" w:hAnsiTheme="majorBidi" w:cstheme="majorBidi" w:hint="cs"/>
          <w:sz w:val="32"/>
          <w:szCs w:val="32"/>
          <w:cs/>
        </w:rPr>
        <w:t>, พระที่นั่งอิฐทิศอุทุมพรราชอาสน์ เป็นต้น</w:t>
      </w:r>
    </w:p>
    <w:p w:rsidR="00FB19C8" w:rsidRDefault="00FB19C8" w:rsidP="00A32EA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พระแท่นราชอาสน์เหล่านี้ แม้จะได้รับการสร้างขึ้นเพื่อเป็นที่ประทับของพระมหากษัตริย์ อย่างไรก็ตามพระแท่นราชอาสน์บางองค์ ได้ถูกนำมาใช้ประดิษฐานพระพุทธรูป เช่น พระที่นั่งบุษบกมาลามหาจักรพรรดิพิมาน นับตั้งแต่รัชกาลที่ ๓ เป็นต้นมา ไม่ได้มีการเสด็จออกอีกเลย </w:t>
      </w:r>
      <w:r w:rsidR="00095472">
        <w:rPr>
          <w:rFonts w:asciiTheme="majorBidi" w:hAnsiTheme="majorBidi" w:cstheme="majorBidi" w:hint="cs"/>
          <w:sz w:val="32"/>
          <w:szCs w:val="32"/>
          <w:cs/>
        </w:rPr>
        <w:t>จึงเป็นที่ประดิษฐานพระพุทธรูป กระทั่งถึงรัชกาลที่ ๖</w:t>
      </w:r>
      <w:r w:rsidR="0005043C">
        <w:rPr>
          <w:rFonts w:asciiTheme="majorBidi" w:hAnsiTheme="majorBidi" w:cstheme="majorBidi" w:hint="cs"/>
          <w:sz w:val="32"/>
          <w:szCs w:val="32"/>
          <w:cs/>
        </w:rPr>
        <w:t xml:space="preserve"> จึงโปรดให้เชิญ</w:t>
      </w:r>
      <w:r w:rsidR="00095472">
        <w:rPr>
          <w:rFonts w:asciiTheme="majorBidi" w:hAnsiTheme="majorBidi" w:cstheme="majorBidi" w:hint="cs"/>
          <w:sz w:val="32"/>
          <w:szCs w:val="32"/>
          <w:cs/>
        </w:rPr>
        <w:t>พระแท่นมหาเศวตฉัตรมาตั้งไว้เบื้องหน้ากระทั่งถึงรัชกาลปัจจุบัน</w:t>
      </w:r>
      <w:r w:rsidR="00095472" w:rsidRPr="00D543AE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8"/>
      </w:r>
      <w:r w:rsidR="0005043C">
        <w:rPr>
          <w:rFonts w:asciiTheme="majorBidi" w:hAnsiTheme="majorBidi" w:cstheme="majorBidi" w:hint="cs"/>
          <w:sz w:val="32"/>
          <w:szCs w:val="32"/>
          <w:cs/>
        </w:rPr>
        <w:t>พระแท่นราชบัลลังก์ประดับมุก ซึ่งประดิษฐานอยู่ ณ พระที่นั่งดุสิตมหาปราสาท เมื่อมีพระบรมศพประดิษฐาน ณ พระที่นั่งแห่งนี้ก็จะถูก</w:t>
      </w:r>
      <w:r w:rsidR="005B5C5A">
        <w:rPr>
          <w:rFonts w:asciiTheme="majorBidi" w:hAnsiTheme="majorBidi" w:cstheme="majorBidi" w:hint="cs"/>
          <w:sz w:val="32"/>
          <w:szCs w:val="32"/>
          <w:cs/>
        </w:rPr>
        <w:t>นำ</w:t>
      </w:r>
      <w:r w:rsidR="0005043C">
        <w:rPr>
          <w:rFonts w:asciiTheme="majorBidi" w:hAnsiTheme="majorBidi" w:cstheme="majorBidi" w:hint="cs"/>
          <w:sz w:val="32"/>
          <w:szCs w:val="32"/>
          <w:cs/>
        </w:rPr>
        <w:t>ใช้เป็นที่ประดิษฐานพระพุทธรูป</w:t>
      </w:r>
      <w:r w:rsidR="0005043C" w:rsidRPr="00D543AE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69"/>
      </w:r>
    </w:p>
    <w:p w:rsidR="00041A06" w:rsidRDefault="00041A06" w:rsidP="00604E02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A66A7E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๔.๔ อิทธิพลที่มีต่องานศิลปะ </w:t>
      </w:r>
    </w:p>
    <w:p w:rsidR="00737D50" w:rsidRDefault="00737D50" w:rsidP="00737D50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737D50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งานศิลปะที่ได้สืบค้น และศึกษาในบริบทของสังคมไทย จำแนกออกเป็น ๓ กลุ่ม ได้แก่  ๑) งานจิตรกรรม  มีจำนวนทั้งสิ้น ๒๒ ตัวอย่าง   ๒) งานประติมากรรม มีจำนวนทั้งสิ้น   </w:t>
      </w:r>
      <w:r w:rsidR="00073258">
        <w:rPr>
          <w:rFonts w:asciiTheme="majorBidi" w:hAnsiTheme="majorBidi" w:cstheme="majorBidi" w:hint="cs"/>
          <w:sz w:val="32"/>
          <w:szCs w:val="32"/>
          <w:cs/>
        </w:rPr>
        <w:t xml:space="preserve">๘๓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ตัวอย่าง  และ ๓) งานสถาปัตยกรรม มีจำนวนทั้งสิ้น   ตัวอย่าง </w:t>
      </w:r>
      <w:r w:rsidR="00A46711">
        <w:rPr>
          <w:rFonts w:asciiTheme="majorBidi" w:hAnsiTheme="majorBidi" w:cstheme="majorBidi" w:hint="cs"/>
          <w:sz w:val="32"/>
          <w:szCs w:val="32"/>
          <w:cs/>
        </w:rPr>
        <w:t xml:space="preserve"> วิเคราะห์รายละเอียดอิทธิพลของพระพุ</w:t>
      </w:r>
      <w:r w:rsidR="00A9528B">
        <w:rPr>
          <w:rFonts w:asciiTheme="majorBidi" w:hAnsiTheme="majorBidi" w:cstheme="majorBidi" w:hint="cs"/>
          <w:sz w:val="32"/>
          <w:szCs w:val="32"/>
          <w:cs/>
        </w:rPr>
        <w:t>ทธศาสนาที่มีต่องานศิลปะ</w:t>
      </w:r>
    </w:p>
    <w:p w:rsidR="00A9528B" w:rsidRDefault="00A9528B" w:rsidP="00737D50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อนึ่ง กลุ่มสัญลักษณ์ทางพระพุทธศาสนาในสังคมไทยที่ปรากฏในงานศิลปะ  เป็นสัญลักษณ์ที่กำหนดขึ้นใหม่โดยไม่เกี่ยวข้องกับสัญลักษณ์ที่ปรากฏในคัมภีร์พระไตรปิฎก และคัมภร์อรรถกถา แสดงให้เห็นว่า กลุ่มสัญลักษณ์เหล่านี้ได้รับอิทธิพลจากพระพุทธศาสนา</w:t>
      </w:r>
      <w:r w:rsidR="00184B40">
        <w:rPr>
          <w:rFonts w:asciiTheme="majorBidi" w:hAnsiTheme="majorBidi" w:cstheme="majorBidi" w:hint="cs"/>
          <w:sz w:val="32"/>
          <w:szCs w:val="32"/>
          <w:cs/>
        </w:rPr>
        <w:t xml:space="preserve"> ไม่ใช่จากคัมภีร์โดยตรง</w:t>
      </w:r>
    </w:p>
    <w:p w:rsidR="00184B40" w:rsidRPr="00184B40" w:rsidRDefault="00184B40" w:rsidP="00737D50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02"/>
        <w:gridCol w:w="3170"/>
        <w:gridCol w:w="4227"/>
      </w:tblGrid>
      <w:tr w:rsidR="00827BC7" w:rsidRPr="00AA283A" w:rsidTr="006A7E7B">
        <w:tc>
          <w:tcPr>
            <w:tcW w:w="810" w:type="dxa"/>
            <w:tcBorders>
              <w:left w:val="nil"/>
            </w:tcBorders>
          </w:tcPr>
          <w:p w:rsidR="00827BC7" w:rsidRPr="00AA283A" w:rsidRDefault="00827BC7" w:rsidP="006A7E7B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A283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กลุ่มที่</w:t>
            </w:r>
          </w:p>
        </w:tc>
        <w:tc>
          <w:tcPr>
            <w:tcW w:w="3240" w:type="dxa"/>
          </w:tcPr>
          <w:p w:rsidR="00827BC7" w:rsidRPr="00AA283A" w:rsidRDefault="00827BC7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กลุ่ม</w:t>
            </w:r>
            <w:r w:rsidRPr="00AA283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รูปสัญญะ</w:t>
            </w:r>
          </w:p>
        </w:tc>
        <w:tc>
          <w:tcPr>
            <w:tcW w:w="4320" w:type="dxa"/>
            <w:tcBorders>
              <w:right w:val="nil"/>
            </w:tcBorders>
          </w:tcPr>
          <w:p w:rsidR="00827BC7" w:rsidRPr="00AA283A" w:rsidRDefault="00827BC7" w:rsidP="006A7E7B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ตัวสัญญะบ่ง</w:t>
            </w:r>
            <w:r w:rsidRPr="00AA283A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ถึงพระพุทธศาสนา</w:t>
            </w:r>
          </w:p>
        </w:tc>
      </w:tr>
      <w:tr w:rsidR="00827BC7" w:rsidRPr="00827BC7" w:rsidTr="006A7E7B">
        <w:tc>
          <w:tcPr>
            <w:tcW w:w="810" w:type="dxa"/>
            <w:tcBorders>
              <w:left w:val="nil"/>
            </w:tcBorders>
          </w:tcPr>
          <w:p w:rsidR="00827BC7" w:rsidRPr="00827BC7" w:rsidRDefault="00827BC7" w:rsidP="00827BC7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7BC7">
              <w:rPr>
                <w:rFonts w:asciiTheme="majorBidi" w:hAnsiTheme="majorBidi" w:cstheme="majorBidi" w:hint="cs"/>
                <w:sz w:val="32"/>
                <w:szCs w:val="32"/>
                <w:cs/>
              </w:rPr>
              <w:t>๑</w:t>
            </w:r>
          </w:p>
        </w:tc>
        <w:tc>
          <w:tcPr>
            <w:tcW w:w="3240" w:type="dxa"/>
          </w:tcPr>
          <w:p w:rsidR="00827BC7" w:rsidRPr="00827BC7" w:rsidRDefault="00827BC7" w:rsidP="00827BC7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กลุ่มจิตรกรรม ๒๒ ตัวอย่าง</w:t>
            </w:r>
          </w:p>
        </w:tc>
        <w:tc>
          <w:tcPr>
            <w:tcW w:w="4320" w:type="dxa"/>
            <w:tcBorders>
              <w:right w:val="nil"/>
            </w:tcBorders>
          </w:tcPr>
          <w:p w:rsidR="00827BC7" w:rsidRDefault="00827BC7" w:rsidP="00827BC7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๑. ธรรมจักร</w:t>
            </w:r>
          </w:p>
          <w:p w:rsidR="00827BC7" w:rsidRDefault="00827BC7" w:rsidP="00827BC7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๒. พุทธประวัติ</w:t>
            </w:r>
          </w:p>
          <w:p w:rsidR="00827BC7" w:rsidRDefault="00827BC7" w:rsidP="00827BC7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๓. พระพุทธเจ้าในอดีต</w:t>
            </w:r>
          </w:p>
          <w:p w:rsidR="00827BC7" w:rsidRDefault="00827BC7" w:rsidP="00827BC7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๔. พระพุทธรูป</w:t>
            </w:r>
          </w:p>
          <w:p w:rsidR="00827BC7" w:rsidRDefault="00827BC7" w:rsidP="00827BC7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๕. ชาดก</w:t>
            </w:r>
          </w:p>
          <w:p w:rsidR="00827BC7" w:rsidRDefault="00F55A53" w:rsidP="00827BC7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๖. </w:t>
            </w:r>
            <w:r w:rsidR="00827BC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เรื่องไตรภูมิ</w:t>
            </w:r>
          </w:p>
          <w:p w:rsidR="00827BC7" w:rsidRDefault="00827BC7" w:rsidP="00827BC7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๗. จักรวาลวิทยาพระพุทธศาสนา</w:t>
            </w:r>
          </w:p>
          <w:p w:rsidR="00B82CFE" w:rsidRPr="00827BC7" w:rsidRDefault="00B82CFE" w:rsidP="00827BC7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๘. เรื่องเล่าเกี่ยวกับพระพุทธศาสนา</w:t>
            </w:r>
          </w:p>
        </w:tc>
      </w:tr>
      <w:tr w:rsidR="00827BC7" w:rsidRPr="00827BC7" w:rsidTr="006A7E7B">
        <w:tc>
          <w:tcPr>
            <w:tcW w:w="810" w:type="dxa"/>
            <w:tcBorders>
              <w:left w:val="nil"/>
            </w:tcBorders>
          </w:tcPr>
          <w:p w:rsidR="00827BC7" w:rsidRPr="00827BC7" w:rsidRDefault="00827BC7" w:rsidP="00827BC7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๒</w:t>
            </w:r>
          </w:p>
        </w:tc>
        <w:tc>
          <w:tcPr>
            <w:tcW w:w="3240" w:type="dxa"/>
          </w:tcPr>
          <w:p w:rsidR="00827BC7" w:rsidRPr="00827BC7" w:rsidRDefault="00827BC7" w:rsidP="00827BC7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กลุ่มประติกรรม</w:t>
            </w:r>
            <w:r w:rsidR="00071A6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๘๓ ตัวอย่าง</w:t>
            </w:r>
          </w:p>
        </w:tc>
        <w:tc>
          <w:tcPr>
            <w:tcW w:w="4320" w:type="dxa"/>
            <w:tcBorders>
              <w:right w:val="nil"/>
            </w:tcBorders>
          </w:tcPr>
          <w:p w:rsidR="00827BC7" w:rsidRDefault="00E867CD" w:rsidP="00E867CD">
            <w:pPr>
              <w:pStyle w:val="NoSpacing"/>
              <w:numPr>
                <w:ilvl w:val="0"/>
                <w:numId w:val="31"/>
              </w:numPr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พุทธประวัติ</w:t>
            </w:r>
          </w:p>
          <w:p w:rsidR="00E867CD" w:rsidRDefault="00932D63" w:rsidP="006D63AC">
            <w:pPr>
              <w:pStyle w:val="NoSpacing"/>
              <w:numPr>
                <w:ilvl w:val="0"/>
                <w:numId w:val="31"/>
              </w:numPr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พระพุทธรูปประจำพระชนมวาร/</w:t>
            </w:r>
            <w:r w:rsidR="00E867CD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วันเกิด</w:t>
            </w:r>
          </w:p>
          <w:p w:rsidR="00E867CD" w:rsidRDefault="00E867CD" w:rsidP="00E867CD">
            <w:pPr>
              <w:pStyle w:val="NoSpacing"/>
              <w:numPr>
                <w:ilvl w:val="0"/>
                <w:numId w:val="31"/>
              </w:numPr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พระคู่บ้านคู่เมือง</w:t>
            </w:r>
          </w:p>
          <w:p w:rsidR="00E867CD" w:rsidRDefault="00E867CD" w:rsidP="00E867CD">
            <w:pPr>
              <w:pStyle w:val="NoSpacing"/>
              <w:numPr>
                <w:ilvl w:val="0"/>
                <w:numId w:val="31"/>
              </w:numPr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ตำนานชุมชน/ประวัติศาสตร์ชุมชน</w:t>
            </w:r>
          </w:p>
          <w:p w:rsidR="00E867CD" w:rsidRDefault="00E867CD" w:rsidP="00E867CD">
            <w:pPr>
              <w:pStyle w:val="NoSpacing"/>
              <w:numPr>
                <w:ilvl w:val="0"/>
                <w:numId w:val="31"/>
              </w:numPr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ศูนย์รวมจิตใจ</w:t>
            </w:r>
          </w:p>
          <w:p w:rsidR="00E867CD" w:rsidRDefault="00E867CD" w:rsidP="00E867CD">
            <w:pPr>
              <w:pStyle w:val="NoSpacing"/>
              <w:numPr>
                <w:ilvl w:val="0"/>
                <w:numId w:val="31"/>
              </w:numPr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ความอุดมสมบูรณ์</w:t>
            </w:r>
          </w:p>
          <w:p w:rsidR="00E867CD" w:rsidRDefault="00E867CD" w:rsidP="00E867CD">
            <w:pPr>
              <w:pStyle w:val="NoSpacing"/>
              <w:numPr>
                <w:ilvl w:val="0"/>
                <w:numId w:val="31"/>
              </w:numPr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อนุสรณ์เหตุการณ์</w:t>
            </w:r>
          </w:p>
          <w:p w:rsidR="00E867CD" w:rsidRDefault="00E867CD" w:rsidP="00E867CD">
            <w:pPr>
              <w:pStyle w:val="NoSpacing"/>
              <w:numPr>
                <w:ilvl w:val="0"/>
                <w:numId w:val="31"/>
              </w:numPr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พระศักดิ์สิทธิ์</w:t>
            </w:r>
          </w:p>
          <w:p w:rsidR="00E867CD" w:rsidRDefault="00E867CD" w:rsidP="00E867CD">
            <w:pPr>
              <w:pStyle w:val="NoSpacing"/>
              <w:numPr>
                <w:ilvl w:val="0"/>
                <w:numId w:val="31"/>
              </w:numPr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การปกป้อง คุ้มครอง</w:t>
            </w:r>
          </w:p>
          <w:p w:rsidR="00E867CD" w:rsidRDefault="006D63AC" w:rsidP="006D63AC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๑๐. </w:t>
            </w:r>
            <w:r w:rsidR="00E867CD">
              <w:rPr>
                <w:rFonts w:asciiTheme="majorBidi" w:hAnsiTheme="majorBidi" w:cstheme="majorBidi" w:hint="cs"/>
                <w:sz w:val="32"/>
                <w:szCs w:val="32"/>
                <w:cs/>
              </w:rPr>
              <w:t>ห้ามฝน</w:t>
            </w:r>
          </w:p>
          <w:p w:rsidR="00E867CD" w:rsidRDefault="006D63AC" w:rsidP="006D63AC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๑๑. </w:t>
            </w:r>
            <w:r w:rsidR="00E867CD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ความมั่นคง ยั่งยืน</w:t>
            </w:r>
          </w:p>
          <w:p w:rsidR="00E867CD" w:rsidRDefault="006D63AC" w:rsidP="006D63AC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๑๒. </w:t>
            </w:r>
            <w:r w:rsidR="00E867C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รักษาโรคภัยไข้เจ็บ</w:t>
            </w:r>
          </w:p>
          <w:p w:rsidR="00E867CD" w:rsidRDefault="006D63AC" w:rsidP="006D63AC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๑๓. </w:t>
            </w:r>
            <w:r w:rsidR="00E867CD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ประสิทธิผล นำความสำเร็จ</w:t>
            </w:r>
          </w:p>
          <w:p w:rsidR="00E867CD" w:rsidRDefault="006D63AC" w:rsidP="006D63AC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๑๔. </w:t>
            </w:r>
            <w:r w:rsidR="00E867CD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ความชุ่มเย็น</w:t>
            </w:r>
          </w:p>
          <w:p w:rsidR="00E867CD" w:rsidRDefault="006D63AC" w:rsidP="006D63AC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๑๕. </w:t>
            </w:r>
            <w:r w:rsidR="00E867CD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คติสอนธรรม</w:t>
            </w:r>
          </w:p>
          <w:p w:rsidR="00E867CD" w:rsidRPr="00827BC7" w:rsidRDefault="006D63AC" w:rsidP="006D63AC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๑๖. </w:t>
            </w:r>
            <w:r w:rsidR="00E867C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เมตตามหานิยม</w:t>
            </w:r>
          </w:p>
        </w:tc>
      </w:tr>
      <w:tr w:rsidR="00827BC7" w:rsidRPr="00827BC7" w:rsidTr="006A7E7B">
        <w:tc>
          <w:tcPr>
            <w:tcW w:w="810" w:type="dxa"/>
            <w:tcBorders>
              <w:left w:val="nil"/>
            </w:tcBorders>
          </w:tcPr>
          <w:p w:rsidR="00827BC7" w:rsidRPr="00827BC7" w:rsidRDefault="00827BC7" w:rsidP="00827BC7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๓</w:t>
            </w:r>
          </w:p>
        </w:tc>
        <w:tc>
          <w:tcPr>
            <w:tcW w:w="3240" w:type="dxa"/>
          </w:tcPr>
          <w:p w:rsidR="00827BC7" w:rsidRPr="00827BC7" w:rsidRDefault="00827BC7" w:rsidP="00827BC7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กลุ่มสถาปัตยกรรม</w:t>
            </w:r>
          </w:p>
        </w:tc>
        <w:tc>
          <w:tcPr>
            <w:tcW w:w="4320" w:type="dxa"/>
            <w:tcBorders>
              <w:right w:val="nil"/>
            </w:tcBorders>
          </w:tcPr>
          <w:p w:rsidR="00EF12C8" w:rsidRDefault="00EF12C8" w:rsidP="00827BC7">
            <w:pPr>
              <w:pStyle w:val="NoSpacing"/>
              <w:numPr>
                <w:ilvl w:val="0"/>
                <w:numId w:val="30"/>
              </w:numPr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การกำหนดเขตพุทธาวาส-สังฆาวาส</w:t>
            </w:r>
          </w:p>
          <w:p w:rsidR="00EF12C8" w:rsidRDefault="00EF12C8" w:rsidP="00827BC7">
            <w:pPr>
              <w:pStyle w:val="NoSpacing"/>
              <w:numPr>
                <w:ilvl w:val="0"/>
                <w:numId w:val="30"/>
              </w:numPr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จักรวาลวิทยาพระพุทธศาสนา</w:t>
            </w:r>
          </w:p>
          <w:p w:rsidR="00EF12C8" w:rsidRDefault="00EF12C8" w:rsidP="00827BC7">
            <w:pPr>
              <w:pStyle w:val="NoSpacing"/>
              <w:numPr>
                <w:ilvl w:val="0"/>
                <w:numId w:val="30"/>
              </w:numPr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อิทธิพลท้องถิ่น</w:t>
            </w:r>
          </w:p>
          <w:p w:rsidR="00EF12C8" w:rsidRDefault="00EF12C8" w:rsidP="00827BC7">
            <w:pPr>
              <w:pStyle w:val="NoSpacing"/>
              <w:numPr>
                <w:ilvl w:val="0"/>
                <w:numId w:val="30"/>
              </w:numPr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การจำลองป่าหิมพานต์</w:t>
            </w:r>
          </w:p>
          <w:p w:rsidR="00EF12C8" w:rsidRDefault="00EF12C8" w:rsidP="00827BC7">
            <w:pPr>
              <w:pStyle w:val="NoSpacing"/>
              <w:numPr>
                <w:ilvl w:val="0"/>
                <w:numId w:val="30"/>
              </w:numPr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ฐานันดรศักดิ์</w:t>
            </w:r>
          </w:p>
          <w:p w:rsidR="00EF12C8" w:rsidRDefault="00EF12C8" w:rsidP="00827BC7">
            <w:pPr>
              <w:pStyle w:val="NoSpacing"/>
              <w:numPr>
                <w:ilvl w:val="0"/>
                <w:numId w:val="30"/>
              </w:numPr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แกนโลก</w:t>
            </w:r>
          </w:p>
          <w:p w:rsidR="00EF12C8" w:rsidRDefault="00EF12C8" w:rsidP="00827BC7">
            <w:pPr>
              <w:pStyle w:val="NoSpacing"/>
              <w:numPr>
                <w:ilvl w:val="0"/>
                <w:numId w:val="30"/>
              </w:numPr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ขอบจักรวาล และจุดกำเนิดสรรพสิ่ง</w:t>
            </w:r>
          </w:p>
          <w:p w:rsidR="00EF12C8" w:rsidRDefault="00EF12C8" w:rsidP="00827BC7">
            <w:pPr>
              <w:pStyle w:val="NoSpacing"/>
              <w:numPr>
                <w:ilvl w:val="0"/>
                <w:numId w:val="30"/>
              </w:numPr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พระพุทธเจ้า</w:t>
            </w:r>
          </w:p>
          <w:p w:rsidR="00EF12C8" w:rsidRDefault="00EF12C8" w:rsidP="00827BC7">
            <w:pPr>
              <w:pStyle w:val="NoSpacing"/>
              <w:numPr>
                <w:ilvl w:val="0"/>
                <w:numId w:val="30"/>
              </w:numPr>
              <w:ind w:left="34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จำลองแนวคิดเหตุการณ์พุทธประวัติ</w:t>
            </w:r>
          </w:p>
          <w:p w:rsidR="00EF12C8" w:rsidRDefault="00EF12C8" w:rsidP="00EF12C8">
            <w:pPr>
              <w:pStyle w:val="NoSpacing"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๑๐. การเวียนประทักษิณ</w:t>
            </w:r>
          </w:p>
          <w:p w:rsidR="00EF12C8" w:rsidRDefault="00EF12C8" w:rsidP="00EF12C8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๑๑. ธรรมจักรหมุนรอบ</w:t>
            </w:r>
          </w:p>
          <w:p w:rsidR="00EF12C8" w:rsidRPr="00EF12C8" w:rsidRDefault="00EF12C8" w:rsidP="00EF12C8">
            <w:pPr>
              <w:pStyle w:val="NoSpacing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๑๒. พระนิพพาน</w:t>
            </w:r>
          </w:p>
        </w:tc>
      </w:tr>
    </w:tbl>
    <w:p w:rsidR="000D1E00" w:rsidRDefault="000D1E00" w:rsidP="000D1E00">
      <w:pPr>
        <w:pStyle w:val="NoSpacing"/>
        <w:tabs>
          <w:tab w:val="left" w:pos="117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0D1E00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0D1E00">
        <w:rPr>
          <w:rFonts w:asciiTheme="majorBidi" w:hAnsiTheme="majorBidi" w:cstheme="majorBidi" w:hint="cs"/>
          <w:sz w:val="32"/>
          <w:szCs w:val="32"/>
          <w:cs/>
        </w:rPr>
        <w:t>จากตารางดังกล่าวข้างต้น สรุป และวิเคราะห์ได้ดังนี้</w:t>
      </w:r>
    </w:p>
    <w:p w:rsidR="0083483E" w:rsidRDefault="00BE0AEB" w:rsidP="003C7B34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๑.</w:t>
      </w:r>
      <w:r w:rsidR="00AD6880" w:rsidRPr="00AD6880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</w:t>
      </w:r>
      <w:r w:rsidRPr="00BE0AEB">
        <w:rPr>
          <w:rFonts w:asciiTheme="majorBidi" w:hAnsiTheme="majorBidi" w:cstheme="majorBidi" w:hint="cs"/>
          <w:b/>
          <w:bCs/>
          <w:sz w:val="32"/>
          <w:szCs w:val="32"/>
          <w:cs/>
        </w:rPr>
        <w:t>จิตรกรรม</w:t>
      </w:r>
    </w:p>
    <w:p w:rsidR="00BE0AEB" w:rsidRDefault="0083483E" w:rsidP="003C7B34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D6880" w:rsidRPr="00AD6880">
        <w:rPr>
          <w:rFonts w:asciiTheme="majorBidi" w:hAnsiTheme="majorBidi" w:cstheme="majorBidi" w:hint="cs"/>
          <w:sz w:val="32"/>
          <w:szCs w:val="32"/>
          <w:cs/>
        </w:rPr>
        <w:t>จิตกรรม</w:t>
      </w:r>
      <w:r w:rsidR="00D75970" w:rsidRPr="00D75970">
        <w:rPr>
          <w:rFonts w:asciiTheme="majorBidi" w:hAnsiTheme="majorBidi" w:cstheme="majorBidi" w:hint="cs"/>
          <w:sz w:val="32"/>
          <w:szCs w:val="32"/>
          <w:cs/>
        </w:rPr>
        <w:t>คืองานเขียนภาพ</w:t>
      </w:r>
      <w:r w:rsidR="00D75970" w:rsidRPr="00D543AE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0"/>
      </w:r>
      <w:r w:rsidR="00D75970">
        <w:rPr>
          <w:rFonts w:asciiTheme="majorBidi" w:hAnsiTheme="majorBidi" w:cstheme="majorBidi" w:hint="cs"/>
          <w:sz w:val="32"/>
          <w:szCs w:val="32"/>
          <w:cs/>
        </w:rPr>
        <w:t>จิตรกรรมไทย</w:t>
      </w:r>
      <w:r w:rsidR="00BE0AEB" w:rsidRPr="00BE0AEB">
        <w:rPr>
          <w:rFonts w:asciiTheme="majorBidi" w:hAnsiTheme="majorBidi" w:cstheme="majorBidi" w:hint="cs"/>
          <w:sz w:val="32"/>
          <w:szCs w:val="32"/>
          <w:cs/>
        </w:rPr>
        <w:t>ส่วนมาก</w:t>
      </w:r>
      <w:r w:rsidR="00D75970">
        <w:rPr>
          <w:rFonts w:asciiTheme="majorBidi" w:hAnsiTheme="majorBidi" w:cstheme="majorBidi" w:hint="cs"/>
          <w:sz w:val="32"/>
          <w:szCs w:val="32"/>
          <w:cs/>
        </w:rPr>
        <w:t>มัก</w:t>
      </w:r>
      <w:r w:rsidR="00BE0AEB" w:rsidRPr="00BE0AEB">
        <w:rPr>
          <w:rFonts w:asciiTheme="majorBidi" w:hAnsiTheme="majorBidi" w:cstheme="majorBidi" w:hint="cs"/>
          <w:sz w:val="32"/>
          <w:szCs w:val="32"/>
          <w:cs/>
        </w:rPr>
        <w:t>เป็นงานเขียนที่เขี</w:t>
      </w:r>
      <w:r w:rsidR="00D75970">
        <w:rPr>
          <w:rFonts w:asciiTheme="majorBidi" w:hAnsiTheme="majorBidi" w:cstheme="majorBidi" w:hint="cs"/>
          <w:sz w:val="32"/>
          <w:szCs w:val="32"/>
          <w:cs/>
        </w:rPr>
        <w:t>ยนตามผนังโบสถ์ วิหาร หรือระเบียง</w:t>
      </w:r>
      <w:r w:rsidR="00BE0AEB" w:rsidRPr="00BE0AEB">
        <w:rPr>
          <w:rFonts w:asciiTheme="majorBidi" w:hAnsiTheme="majorBidi" w:cstheme="majorBidi" w:hint="cs"/>
          <w:sz w:val="32"/>
          <w:szCs w:val="32"/>
          <w:cs/>
        </w:rPr>
        <w:t xml:space="preserve">รอบโบสถ์ </w:t>
      </w:r>
      <w:r w:rsidR="00D75970">
        <w:rPr>
          <w:rFonts w:asciiTheme="majorBidi" w:hAnsiTheme="majorBidi" w:cstheme="majorBidi" w:hint="cs"/>
          <w:sz w:val="32"/>
          <w:szCs w:val="32"/>
          <w:cs/>
        </w:rPr>
        <w:t>และมัก</w:t>
      </w:r>
      <w:r w:rsidR="00BE0AEB" w:rsidRPr="00BE0AEB">
        <w:rPr>
          <w:rFonts w:asciiTheme="majorBidi" w:hAnsiTheme="majorBidi" w:cstheme="majorBidi" w:hint="cs"/>
          <w:sz w:val="32"/>
          <w:szCs w:val="32"/>
          <w:cs/>
        </w:rPr>
        <w:t>เป็นเรื่องพุทธประวัติ ชาดก คติความเชื่อทางศาสนา ตลอดประเพณีวั</w:t>
      </w:r>
      <w:r w:rsidR="000C3FD0">
        <w:rPr>
          <w:rFonts w:asciiTheme="majorBidi" w:hAnsiTheme="majorBidi" w:cstheme="majorBidi" w:hint="cs"/>
          <w:sz w:val="32"/>
          <w:szCs w:val="32"/>
          <w:cs/>
        </w:rPr>
        <w:t>ฒนธรรมต่าง ๆ ที่เป็นวิถีชีวิต</w:t>
      </w:r>
      <w:r w:rsidR="00BE0AEB" w:rsidRPr="00BE0AEB">
        <w:rPr>
          <w:rFonts w:asciiTheme="majorBidi" w:hAnsiTheme="majorBidi" w:cstheme="majorBidi" w:hint="cs"/>
          <w:sz w:val="32"/>
          <w:szCs w:val="32"/>
          <w:cs/>
        </w:rPr>
        <w:t>ชุมชน</w:t>
      </w:r>
      <w:r w:rsidR="009E1305">
        <w:rPr>
          <w:rFonts w:asciiTheme="majorBidi" w:hAnsiTheme="majorBidi" w:cstheme="majorBidi" w:hint="cs"/>
          <w:sz w:val="32"/>
          <w:szCs w:val="32"/>
          <w:cs/>
        </w:rPr>
        <w:t>ส่วนหนึ่ง</w:t>
      </w:r>
      <w:r w:rsidR="00F64789">
        <w:rPr>
          <w:rFonts w:asciiTheme="majorBidi" w:hAnsiTheme="majorBidi" w:cstheme="majorBidi" w:hint="cs"/>
          <w:sz w:val="32"/>
          <w:szCs w:val="32"/>
          <w:cs/>
        </w:rPr>
        <w:t>นอกจากจะเพื่อประดับตกแต่งให้เกิดความสวยงามแล้ว จุดมุ่งหมายหลักก็</w:t>
      </w:r>
      <w:r w:rsidR="009E1305">
        <w:rPr>
          <w:rFonts w:asciiTheme="majorBidi" w:hAnsiTheme="majorBidi" w:cstheme="majorBidi" w:hint="cs"/>
          <w:sz w:val="32"/>
          <w:szCs w:val="32"/>
          <w:cs/>
        </w:rPr>
        <w:t xml:space="preserve">เพื่อถวายเป็นพุทธบูชา อีกส่วนเป็นการเผยแผ่หรือเป็นสื่อสำหรับประกาศพระศาสนา </w:t>
      </w:r>
      <w:r w:rsidR="000C3FD0">
        <w:rPr>
          <w:rFonts w:asciiTheme="majorBidi" w:hAnsiTheme="majorBidi" w:cstheme="majorBidi" w:hint="cs"/>
          <w:sz w:val="32"/>
          <w:szCs w:val="32"/>
          <w:cs/>
        </w:rPr>
        <w:t xml:space="preserve">ปลูกศรัทธาความเลื่อมใสให้เกิดขึ้นในพระพุทธศาสนา </w:t>
      </w:r>
      <w:r w:rsidR="001604AF">
        <w:rPr>
          <w:rFonts w:asciiTheme="majorBidi" w:hAnsiTheme="majorBidi" w:cstheme="majorBidi" w:hint="cs"/>
          <w:sz w:val="32"/>
          <w:szCs w:val="32"/>
          <w:cs/>
        </w:rPr>
        <w:t>อีกทั้งยังเป็นการเพิ่มความ</w:t>
      </w:r>
      <w:r w:rsidR="00825319">
        <w:rPr>
          <w:rFonts w:asciiTheme="majorBidi" w:hAnsiTheme="majorBidi" w:cstheme="majorBidi" w:hint="cs"/>
          <w:sz w:val="32"/>
          <w:szCs w:val="32"/>
          <w:cs/>
        </w:rPr>
        <w:t>ศักดิสิทธิ์ ความสงบเยือกเย็นภายในจิตใจของผู้ที่เข้ามาสักการะบูชา อย่างที่ศิลป์ พีระศรีเรียกว่า “</w:t>
      </w:r>
      <w:r w:rsidR="009C705F">
        <w:rPr>
          <w:rFonts w:asciiTheme="majorBidi" w:hAnsiTheme="majorBidi" w:cstheme="majorBidi" w:hint="cs"/>
          <w:sz w:val="32"/>
          <w:szCs w:val="32"/>
          <w:cs/>
        </w:rPr>
        <w:t>เป็นศิลปะเพื่อรับใช้พระพุทธศาสนา</w:t>
      </w:r>
      <w:r w:rsidR="00825319">
        <w:rPr>
          <w:rFonts w:asciiTheme="majorBidi" w:hAnsiTheme="majorBidi" w:cstheme="majorBidi" w:hint="cs"/>
          <w:sz w:val="32"/>
          <w:szCs w:val="32"/>
          <w:cs/>
        </w:rPr>
        <w:t>”</w:t>
      </w:r>
      <w:r w:rsidR="009C705F" w:rsidRPr="00D543AE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1"/>
      </w:r>
    </w:p>
    <w:p w:rsidR="00AC24D7" w:rsidRDefault="00AC24D7" w:rsidP="00AC24D7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9E129F">
        <w:rPr>
          <w:rFonts w:asciiTheme="majorBidi" w:hAnsiTheme="majorBidi" w:cstheme="majorBidi" w:hint="cs"/>
          <w:sz w:val="32"/>
          <w:szCs w:val="32"/>
          <w:cs/>
        </w:rPr>
        <w:t>จากการสำรวจงานจิตรกรรม</w:t>
      </w:r>
      <w:r w:rsidR="004F154C">
        <w:rPr>
          <w:rFonts w:asciiTheme="majorBidi" w:hAnsiTheme="majorBidi" w:cstheme="majorBidi" w:hint="cs"/>
          <w:sz w:val="32"/>
          <w:szCs w:val="32"/>
          <w:cs/>
        </w:rPr>
        <w:t>เก่าของ</w:t>
      </w:r>
      <w:r w:rsidR="009E129F" w:rsidRPr="004161AA">
        <w:rPr>
          <w:rFonts w:asciiTheme="majorBidi" w:hAnsiTheme="majorBidi" w:cstheme="majorBidi" w:hint="cs"/>
          <w:sz w:val="32"/>
          <w:szCs w:val="32"/>
          <w:cs/>
        </w:rPr>
        <w:t xml:space="preserve">ไทยนับตั้งแต่สมัยทวารวดี ศรีวิชัย สุโขทัย อยุธยา กรุงธนบุรี รัตนโกสินทร์ รวม ๒๒ ตัวอย่าง </w:t>
      </w:r>
      <w:r w:rsidR="009E129F">
        <w:rPr>
          <w:rFonts w:asciiTheme="majorBidi" w:hAnsiTheme="majorBidi" w:cstheme="majorBidi" w:hint="cs"/>
          <w:sz w:val="32"/>
          <w:szCs w:val="32"/>
          <w:cs/>
        </w:rPr>
        <w:t>พบว่า ภาพที่นิยมนำมาเขียนตามผนังอาคารศาสนสถานมากที่</w:t>
      </w:r>
      <w:r w:rsidR="00462D8C">
        <w:rPr>
          <w:rFonts w:asciiTheme="majorBidi" w:hAnsiTheme="majorBidi" w:cstheme="majorBidi" w:hint="cs"/>
          <w:sz w:val="32"/>
          <w:szCs w:val="32"/>
          <w:cs/>
        </w:rPr>
        <w:t>สุดได้แก่ภาพพุทธประวัติ</w:t>
      </w:r>
      <w:r w:rsidR="00F0035C">
        <w:rPr>
          <w:rFonts w:asciiTheme="majorBidi" w:hAnsiTheme="majorBidi" w:cstheme="majorBidi" w:hint="cs"/>
          <w:sz w:val="32"/>
          <w:szCs w:val="32"/>
          <w:cs/>
        </w:rPr>
        <w:t>,</w:t>
      </w:r>
      <w:r w:rsidR="009E129F">
        <w:rPr>
          <w:rFonts w:asciiTheme="majorBidi" w:hAnsiTheme="majorBidi" w:cstheme="majorBidi" w:hint="cs"/>
          <w:sz w:val="32"/>
          <w:szCs w:val="32"/>
          <w:cs/>
        </w:rPr>
        <w:t>ชาดก (เฉพา</w:t>
      </w:r>
      <w:r w:rsidR="00331967">
        <w:rPr>
          <w:rFonts w:asciiTheme="majorBidi" w:hAnsiTheme="majorBidi" w:cstheme="majorBidi" w:hint="cs"/>
          <w:sz w:val="32"/>
          <w:szCs w:val="32"/>
          <w:cs/>
        </w:rPr>
        <w:t>ะอย่างยิ่งคือทศชาติ</w:t>
      </w:r>
      <w:r w:rsidR="009E129F">
        <w:rPr>
          <w:rFonts w:asciiTheme="majorBidi" w:hAnsiTheme="majorBidi" w:cstheme="majorBidi" w:hint="cs"/>
          <w:sz w:val="32"/>
          <w:szCs w:val="32"/>
          <w:cs/>
        </w:rPr>
        <w:t>)</w:t>
      </w:r>
      <w:r w:rsidR="00F0035C">
        <w:rPr>
          <w:rFonts w:asciiTheme="majorBidi" w:hAnsiTheme="majorBidi" w:cstheme="majorBidi" w:hint="cs"/>
          <w:sz w:val="32"/>
          <w:szCs w:val="32"/>
          <w:cs/>
        </w:rPr>
        <w:t>,</w:t>
      </w:r>
      <w:r w:rsidR="009E129F">
        <w:rPr>
          <w:rFonts w:asciiTheme="majorBidi" w:hAnsiTheme="majorBidi" w:cstheme="majorBidi" w:hint="cs"/>
          <w:sz w:val="32"/>
          <w:szCs w:val="32"/>
          <w:cs/>
        </w:rPr>
        <w:t xml:space="preserve"> ไตรภูมิ</w:t>
      </w:r>
      <w:r w:rsidR="00F0035C">
        <w:rPr>
          <w:rFonts w:asciiTheme="majorBidi" w:hAnsiTheme="majorBidi" w:cstheme="majorBidi" w:hint="cs"/>
          <w:sz w:val="32"/>
          <w:szCs w:val="32"/>
          <w:cs/>
        </w:rPr>
        <w:t>,</w:t>
      </w:r>
      <w:r w:rsidR="009E129F">
        <w:rPr>
          <w:rFonts w:asciiTheme="majorBidi" w:hAnsiTheme="majorBidi" w:cstheme="majorBidi" w:hint="cs"/>
          <w:sz w:val="32"/>
          <w:szCs w:val="32"/>
          <w:cs/>
        </w:rPr>
        <w:t xml:space="preserve"> จักรวาลวิทยาพระพุทธศาสนา</w:t>
      </w:r>
      <w:r w:rsidR="00F0035C">
        <w:rPr>
          <w:rFonts w:asciiTheme="majorBidi" w:hAnsiTheme="majorBidi" w:cstheme="majorBidi" w:hint="cs"/>
          <w:sz w:val="32"/>
          <w:szCs w:val="32"/>
          <w:cs/>
        </w:rPr>
        <w:t>,</w:t>
      </w:r>
      <w:r w:rsidR="009E129F">
        <w:rPr>
          <w:rFonts w:asciiTheme="majorBidi" w:hAnsiTheme="majorBidi" w:cstheme="majorBidi" w:hint="cs"/>
          <w:sz w:val="32"/>
          <w:szCs w:val="32"/>
          <w:cs/>
        </w:rPr>
        <w:t xml:space="preserve"> พระพุทธรูป, พระพุทธเจ้าในอดีต, ขนบธรรมเนียม</w:t>
      </w:r>
      <w:r w:rsidR="00F0035C">
        <w:rPr>
          <w:rFonts w:asciiTheme="majorBidi" w:hAnsiTheme="majorBidi" w:cstheme="majorBidi" w:hint="cs"/>
          <w:sz w:val="32"/>
          <w:szCs w:val="32"/>
          <w:cs/>
        </w:rPr>
        <w:t xml:space="preserve">ประเพณีท้องถิ่น </w:t>
      </w:r>
      <w:r w:rsidR="004F154C">
        <w:rPr>
          <w:rFonts w:asciiTheme="majorBidi" w:hAnsiTheme="majorBidi" w:cstheme="majorBidi" w:hint="cs"/>
          <w:sz w:val="32"/>
          <w:szCs w:val="32"/>
          <w:cs/>
        </w:rPr>
        <w:t xml:space="preserve"> โดยมักเลือกภาพเหตุการณ์ หรือตอนที่สำคัญ ๆ มาวาด ซึ่งจิตรกรจะต้องมีการบริหารพื้นที่มีอยู่จำกัดให้ลงตัวให้มากที่สุด</w:t>
      </w:r>
      <w:r w:rsidR="009E0047">
        <w:rPr>
          <w:rFonts w:asciiTheme="majorBidi" w:hAnsiTheme="majorBidi" w:cstheme="majorBidi" w:hint="cs"/>
          <w:sz w:val="32"/>
          <w:szCs w:val="32"/>
          <w:cs/>
        </w:rPr>
        <w:t>จะเห็นได้จากภาพวาดอดีตพระพุทธเจ้า บางแห่งมีจำนวน ๒๔ ภาพ</w:t>
      </w:r>
      <w:r w:rsidR="009E0047" w:rsidRPr="00D543AE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2"/>
      </w:r>
      <w:r w:rsidR="009E0047">
        <w:rPr>
          <w:rFonts w:asciiTheme="majorBidi" w:hAnsiTheme="majorBidi" w:cstheme="majorBidi" w:hint="cs"/>
          <w:sz w:val="32"/>
          <w:szCs w:val="32"/>
          <w:cs/>
        </w:rPr>
        <w:t xml:space="preserve"> บางแห่งมี ๒๘</w:t>
      </w:r>
      <w:r w:rsidR="009E0047" w:rsidRPr="00D543AE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3"/>
      </w:r>
      <w:r w:rsidR="009E0047">
        <w:rPr>
          <w:rFonts w:asciiTheme="majorBidi" w:hAnsiTheme="majorBidi" w:cstheme="majorBidi" w:hint="cs"/>
          <w:sz w:val="32"/>
          <w:szCs w:val="32"/>
          <w:cs/>
        </w:rPr>
        <w:t xml:space="preserve"> ภาพ บางแห่งก็มี ๒๗ ภาพ</w:t>
      </w:r>
      <w:r w:rsidR="009E0047" w:rsidRPr="00D543AE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4"/>
      </w:r>
    </w:p>
    <w:p w:rsidR="009E0047" w:rsidRDefault="0087046D" w:rsidP="0087046D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66D51">
        <w:rPr>
          <w:rFonts w:asciiTheme="majorBidi" w:hAnsiTheme="majorBidi" w:cstheme="majorBidi" w:hint="cs"/>
          <w:sz w:val="32"/>
          <w:szCs w:val="32"/>
          <w:cs/>
        </w:rPr>
        <w:t>ความหมายของภาพไม่ได้สิ้นสุดอยู่ที่ภาพนำเสนอ หากแต่</w:t>
      </w:r>
      <w:r w:rsidR="000950EC">
        <w:rPr>
          <w:rFonts w:asciiTheme="majorBidi" w:hAnsiTheme="majorBidi" w:cstheme="majorBidi" w:hint="cs"/>
          <w:sz w:val="32"/>
          <w:szCs w:val="32"/>
          <w:cs/>
        </w:rPr>
        <w:t>ตัวภาพยัง</w:t>
      </w:r>
      <w:r w:rsidR="00F66D51">
        <w:rPr>
          <w:rFonts w:asciiTheme="majorBidi" w:hAnsiTheme="majorBidi" w:cstheme="majorBidi" w:hint="cs"/>
          <w:sz w:val="32"/>
          <w:szCs w:val="32"/>
          <w:cs/>
        </w:rPr>
        <w:t>สื่อ</w:t>
      </w:r>
      <w:r w:rsidR="000950EC">
        <w:rPr>
          <w:rFonts w:asciiTheme="majorBidi" w:hAnsiTheme="majorBidi" w:cstheme="majorBidi" w:hint="cs"/>
          <w:sz w:val="32"/>
          <w:szCs w:val="32"/>
          <w:cs/>
        </w:rPr>
        <w:t>ต่อไป</w:t>
      </w:r>
      <w:r w:rsidR="00F66D51">
        <w:rPr>
          <w:rFonts w:asciiTheme="majorBidi" w:hAnsiTheme="majorBidi" w:cstheme="majorBidi" w:hint="cs"/>
          <w:sz w:val="32"/>
          <w:szCs w:val="32"/>
          <w:cs/>
        </w:rPr>
        <w:t xml:space="preserve">ถึงเรื่องราวต่าง ๆ </w:t>
      </w:r>
      <w:r w:rsidR="003D6824">
        <w:rPr>
          <w:rFonts w:asciiTheme="majorBidi" w:hAnsiTheme="majorBidi" w:cstheme="majorBidi" w:hint="cs"/>
          <w:sz w:val="32"/>
          <w:szCs w:val="32"/>
          <w:cs/>
        </w:rPr>
        <w:t>ในคัมภีร์ทางพระพุทธศาสนา</w:t>
      </w:r>
      <w:r w:rsidR="006A7E7B">
        <w:rPr>
          <w:rFonts w:asciiTheme="majorBidi" w:hAnsiTheme="majorBidi" w:cstheme="majorBidi" w:hint="cs"/>
          <w:sz w:val="32"/>
          <w:szCs w:val="32"/>
          <w:cs/>
        </w:rPr>
        <w:t>เช่น ภาพจิตรกรรมฝาผนังในพระเจดีย์วัดราชบูรณะ จังหวัดพระนครศรีอยุธยา</w:t>
      </w:r>
      <w:r w:rsidR="00A25569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5"/>
      </w:r>
      <w:r w:rsidR="006A7E7B">
        <w:rPr>
          <w:rFonts w:asciiTheme="majorBidi" w:hAnsiTheme="majorBidi" w:cstheme="majorBidi" w:hint="cs"/>
          <w:sz w:val="32"/>
          <w:szCs w:val="32"/>
          <w:cs/>
        </w:rPr>
        <w:t xml:space="preserve"> เป็นผู้หญิงนอนบนเตียงแล้วปรากฏช้างเผือก งวงชูดอกบัว</w:t>
      </w:r>
      <w:r w:rsidR="003C7B34">
        <w:rPr>
          <w:rFonts w:asciiTheme="majorBidi" w:hAnsiTheme="majorBidi" w:cstheme="majorBidi" w:hint="cs"/>
          <w:sz w:val="32"/>
          <w:szCs w:val="32"/>
          <w:cs/>
        </w:rPr>
        <w:t>ขาวยื่นให้ในรูปของความฝัน ก็เป็นสัญลักษณ์สื่อ</w:t>
      </w:r>
      <w:r w:rsidR="006A7E7B">
        <w:rPr>
          <w:rFonts w:asciiTheme="majorBidi" w:hAnsiTheme="majorBidi" w:cstheme="majorBidi" w:hint="cs"/>
          <w:sz w:val="32"/>
          <w:szCs w:val="32"/>
          <w:cs/>
        </w:rPr>
        <w:t>ถึงเหตุการณ์พุทธประวัติตอนที่</w:t>
      </w:r>
      <w:r w:rsidR="00462D8C">
        <w:rPr>
          <w:rFonts w:asciiTheme="majorBidi" w:hAnsiTheme="majorBidi" w:cstheme="majorBidi" w:hint="cs"/>
          <w:sz w:val="32"/>
          <w:szCs w:val="32"/>
          <w:cs/>
        </w:rPr>
        <w:t>พระโพธิสัตว์จุติลงสู่พระครรภ์ของพระนางสิริมหามายา</w:t>
      </w:r>
      <w:r w:rsidR="005845D8">
        <w:rPr>
          <w:rFonts w:asciiTheme="majorBidi" w:hAnsiTheme="majorBidi" w:cstheme="majorBidi" w:hint="cs"/>
          <w:sz w:val="32"/>
          <w:szCs w:val="32"/>
          <w:cs/>
        </w:rPr>
        <w:t xml:space="preserve">, </w:t>
      </w:r>
      <w:r w:rsidR="005845D8" w:rsidRPr="005845D8">
        <w:rPr>
          <w:rFonts w:asciiTheme="majorBidi" w:hAnsiTheme="majorBidi" w:cstheme="majorBidi" w:hint="cs"/>
          <w:sz w:val="32"/>
          <w:szCs w:val="32"/>
          <w:cs/>
        </w:rPr>
        <w:t>ภาพสลักลายเส้นบนหินชนวนในอุโมงค์วัดศรีชุ</w:t>
      </w:r>
      <w:r w:rsidR="00522B8D">
        <w:rPr>
          <w:rFonts w:asciiTheme="majorBidi" w:hAnsiTheme="majorBidi" w:cstheme="majorBidi" w:hint="cs"/>
          <w:sz w:val="32"/>
          <w:szCs w:val="32"/>
          <w:cs/>
        </w:rPr>
        <w:t>ม</w:t>
      </w:r>
      <w:r w:rsidR="005845D8">
        <w:rPr>
          <w:rFonts w:asciiTheme="majorBidi" w:hAnsiTheme="majorBidi" w:cstheme="majorBidi" w:hint="cs"/>
          <w:sz w:val="32"/>
          <w:szCs w:val="32"/>
          <w:cs/>
        </w:rPr>
        <w:t xml:space="preserve"> จำนวน ๕๕ ภาพ (ปัจจุบันเหลือ ๔๐ ภาพ) </w:t>
      </w:r>
      <w:r w:rsidR="00F66F63">
        <w:rPr>
          <w:rFonts w:asciiTheme="majorBidi" w:hAnsiTheme="majorBidi" w:cstheme="majorBidi" w:hint="cs"/>
          <w:sz w:val="32"/>
          <w:szCs w:val="32"/>
          <w:cs/>
        </w:rPr>
        <w:t>ศิลปินผู้วาดภาพ</w:t>
      </w:r>
      <w:r w:rsidR="00F66F63" w:rsidRPr="004161AA">
        <w:rPr>
          <w:rFonts w:asciiTheme="majorBidi" w:hAnsiTheme="majorBidi" w:cstheme="majorBidi" w:hint="cs"/>
          <w:sz w:val="32"/>
          <w:szCs w:val="32"/>
          <w:cs/>
        </w:rPr>
        <w:t>จะจับเป็นตอน ไม่ได้เล่าเรื่องตั้งแต่ต้นจนจบ  ศิลปิน</w:t>
      </w:r>
      <w:r w:rsidR="00F66F63" w:rsidRPr="004161AA">
        <w:rPr>
          <w:rFonts w:asciiTheme="majorBidi" w:hAnsiTheme="majorBidi" w:cstheme="majorBidi" w:hint="cs"/>
          <w:sz w:val="32"/>
          <w:szCs w:val="32"/>
          <w:cs/>
        </w:rPr>
        <w:lastRenderedPageBreak/>
        <w:t>ได้สร้างภาพของคน สัตว์ องค์ประกอบอื่น ๆ แสดงให้เห็นและเข้าใจทันทีว่าเป็นตอนใดตอนหนึ่งในเรื่องเท่านั้น  เช่น กัณฑินชาดก ในภาพตอนบนเป็นรูปรุกขเทวดา (พระโพธิสัตว์) มือถือตาลปัตร สถิตอยู่บนต้นไม้กับเทวดาอีกองค์หนึ่ง ตอนล่างเป็นรูปนายพรานเก่งธนูยิงเนื้อตัวผู้ตัวเมียคู่หนึ่ง</w:t>
      </w:r>
      <w:r w:rsidR="00F66F63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6"/>
      </w:r>
    </w:p>
    <w:p w:rsidR="003822C1" w:rsidRPr="005845D8" w:rsidRDefault="003822C1" w:rsidP="003822C1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ความหมายสัญลักษณ์เหล่านี้</w:t>
      </w:r>
      <w:r w:rsidR="00904007">
        <w:rPr>
          <w:rFonts w:asciiTheme="majorBidi" w:hAnsiTheme="majorBidi" w:cstheme="majorBidi" w:hint="cs"/>
          <w:sz w:val="32"/>
          <w:szCs w:val="32"/>
          <w:cs/>
        </w:rPr>
        <w:t xml:space="preserve">  จะไม่สามารถพรรณนาได้เลย ถ้า</w:t>
      </w:r>
      <w:r>
        <w:rPr>
          <w:rFonts w:asciiTheme="majorBidi" w:hAnsiTheme="majorBidi" w:cstheme="majorBidi" w:hint="cs"/>
          <w:sz w:val="32"/>
          <w:szCs w:val="32"/>
          <w:cs/>
        </w:rPr>
        <w:t>ไม่เคยได้ศึกษาพระพุทธศาสนา อาจจะงุนงงต่อเรื่องราวต่าง ๆ  ที่ปรากฎอยู่ในงานจิตรกรรมฝาผนัง</w:t>
      </w:r>
      <w:r w:rsidR="00FB6E53">
        <w:rPr>
          <w:rFonts w:asciiTheme="majorBidi" w:hAnsiTheme="majorBidi" w:cstheme="majorBidi" w:hint="cs"/>
          <w:sz w:val="32"/>
          <w:szCs w:val="32"/>
          <w:cs/>
        </w:rPr>
        <w:t xml:space="preserve"> เช่น ภาพวาดอดีตพระพุทธเจ้าทั้ง ๒๗ พระองค์ ผู้ไม่มีความรู้เรื่องอดีตพระพุทธเจ้า จะไม่สามารถบอกได้เลยว่า ที่ปรากฏในภาพคือพระพุทธเจ้าองค์ใด</w:t>
      </w:r>
      <w:r w:rsidR="00E24D15">
        <w:rPr>
          <w:rFonts w:asciiTheme="majorBidi" w:hAnsiTheme="majorBidi" w:cstheme="majorBidi" w:hint="cs"/>
          <w:sz w:val="32"/>
          <w:szCs w:val="32"/>
          <w:cs/>
        </w:rPr>
        <w:t xml:space="preserve">เพราะแต่ละภาพมิได้ระบุพระนามไว้แต่อย่างใด เหตุนั้น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ประยูร อุลุชาฎะ </w:t>
      </w:r>
      <w:r w:rsidR="00A022E7">
        <w:rPr>
          <w:rFonts w:asciiTheme="majorBidi" w:hAnsiTheme="majorBidi" w:cstheme="majorBidi" w:hint="cs"/>
          <w:sz w:val="32"/>
          <w:szCs w:val="32"/>
          <w:cs/>
        </w:rPr>
        <w:t xml:space="preserve">(น. ณ ปากน้ำ)  </w:t>
      </w:r>
      <w:r>
        <w:rPr>
          <w:rFonts w:asciiTheme="majorBidi" w:hAnsiTheme="majorBidi" w:cstheme="majorBidi" w:hint="cs"/>
          <w:sz w:val="32"/>
          <w:szCs w:val="32"/>
          <w:cs/>
        </w:rPr>
        <w:t>จึงกล่าวไว้ว่า การศึกษาศิลปะไทยจำเป็นต้องศึกษาพระพุทธศาสนาพร้อมกันไปด้วย เป็นของควบคู่กันเหมือนลิ้นกับฟัน</w:t>
      </w:r>
      <w:r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7"/>
      </w:r>
    </w:p>
    <w:p w:rsidR="009E129F" w:rsidRDefault="00BA1FBE" w:rsidP="00AC24D7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950EC">
        <w:rPr>
          <w:rFonts w:asciiTheme="majorBidi" w:hAnsiTheme="majorBidi" w:cstheme="majorBidi" w:hint="cs"/>
          <w:sz w:val="32"/>
          <w:szCs w:val="32"/>
          <w:cs/>
        </w:rPr>
        <w:t xml:space="preserve">อนึ่ง </w:t>
      </w:r>
      <w:r w:rsidR="004E576A">
        <w:rPr>
          <w:rFonts w:asciiTheme="majorBidi" w:hAnsiTheme="majorBidi" w:cstheme="majorBidi" w:hint="cs"/>
          <w:sz w:val="32"/>
          <w:szCs w:val="32"/>
          <w:cs/>
        </w:rPr>
        <w:t>ความที่พระพุทธศาสนา</w:t>
      </w:r>
      <w:r w:rsidR="001604AF">
        <w:rPr>
          <w:rFonts w:asciiTheme="majorBidi" w:hAnsiTheme="majorBidi" w:cstheme="majorBidi" w:hint="cs"/>
          <w:sz w:val="32"/>
          <w:szCs w:val="32"/>
          <w:cs/>
        </w:rPr>
        <w:t>สัมพันธ์ต่อวิถีชีวิตของคนไทยมาเป็นระยะเวลา</w:t>
      </w:r>
      <w:r w:rsidR="004E576A">
        <w:rPr>
          <w:rFonts w:asciiTheme="majorBidi" w:hAnsiTheme="majorBidi" w:cstheme="majorBidi" w:hint="cs"/>
          <w:sz w:val="32"/>
          <w:szCs w:val="32"/>
          <w:cs/>
        </w:rPr>
        <w:t>ยาวทำให้นอกจากพระพุทธศาสนาจะมีอิทธิพลต่อจิตรกรรมแล้ว ยังก่อให้เกิดแนวคิด และวิธีการในการสร้างงานจิตรกรรมจนกลายเป็นสัญลักษณ์เฉพาะของยุคสมัยอีกทอดหนึ่งด้วย เช่น ภาพจิตรกรรมสมัยอยุธยาไม่นิยมใช้สี</w:t>
      </w:r>
      <w:r w:rsidR="00F058F7">
        <w:rPr>
          <w:rFonts w:asciiTheme="majorBidi" w:hAnsiTheme="majorBidi" w:cstheme="majorBidi" w:hint="cs"/>
          <w:sz w:val="32"/>
          <w:szCs w:val="32"/>
          <w:cs/>
        </w:rPr>
        <w:t>เข้ม ขณะที่สมัยรัตนโกสินทร์ชอบใช้สีเข้ม สมัยอยุธยานิยมปิดทองเฉพาะเครื่องประดิษฐ์สำคัญ ขณะที่สมัยรัตนโกสินทร์จะปิดทองทั่วไป</w:t>
      </w:r>
      <w:r w:rsidR="004E576A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8"/>
      </w:r>
      <w:r w:rsidR="00CD4331">
        <w:rPr>
          <w:rFonts w:asciiTheme="majorBidi" w:hAnsiTheme="majorBidi" w:cstheme="majorBidi" w:hint="cs"/>
          <w:sz w:val="32"/>
          <w:szCs w:val="32"/>
          <w:cs/>
        </w:rPr>
        <w:t xml:space="preserve"> จิตรกรรมสมัยอยุธยาตอนต้น ได้รับอิทธิพลจากลพบุรี สุโขทัย และลังกาปนกัน ทำให้บางภาพมีลักษณะแข็งและหนัก สีที่ใช้มีอยู่เพียงสีขาว ดำ แดง และปิดทองบนภาพเล็กน้อย ตัวอย่างของภาพยุคนี้คือภาพเขียนบนผนังกรุปรางค์วัดราชบูรณะ</w:t>
      </w:r>
      <w:r w:rsidR="00CD4331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79"/>
      </w:r>
      <w:r w:rsidR="00CD4331">
        <w:rPr>
          <w:rFonts w:asciiTheme="majorBidi" w:hAnsiTheme="majorBidi" w:cstheme="majorBidi" w:hint="cs"/>
          <w:sz w:val="32"/>
          <w:szCs w:val="32"/>
          <w:cs/>
        </w:rPr>
        <w:t xml:space="preserve"> จิตรกรรมสมัยอยุธยาตอนกลาง นิยมเขียนภาพจากวรรณคดี และลักษณะภาพมักเป็นแบบอุดมคติ</w:t>
      </w:r>
      <w:r w:rsidR="00CD4331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0"/>
      </w:r>
      <w:r w:rsidR="008C6794">
        <w:rPr>
          <w:rFonts w:asciiTheme="majorBidi" w:hAnsiTheme="majorBidi" w:cstheme="majorBidi" w:hint="cs"/>
          <w:sz w:val="32"/>
          <w:szCs w:val="32"/>
          <w:cs/>
        </w:rPr>
        <w:t>อยุธยาตอน</w:t>
      </w:r>
      <w:r w:rsidR="00CD4331">
        <w:rPr>
          <w:rFonts w:asciiTheme="majorBidi" w:hAnsiTheme="majorBidi" w:cstheme="majorBidi" w:hint="cs"/>
          <w:sz w:val="32"/>
          <w:szCs w:val="32"/>
          <w:cs/>
        </w:rPr>
        <w:t>ปลายนิยมใช้สีมากขึ้น พื้นของภาพระบายโครงสีน้ำตาลอื่น เริ่มนำเอาสีเขียว สีม่วง และสีฟ้ามาใช้</w:t>
      </w:r>
      <w:r w:rsidR="00CD4331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1"/>
      </w:r>
    </w:p>
    <w:p w:rsidR="001F210B" w:rsidRDefault="001F210B" w:rsidP="00AC24D7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ภาพจิตรกรรมบ</w:t>
      </w:r>
      <w:r w:rsidR="00904007">
        <w:rPr>
          <w:rFonts w:asciiTheme="majorBidi" w:hAnsiTheme="majorBidi" w:cstheme="majorBidi" w:hint="cs"/>
          <w:sz w:val="32"/>
          <w:szCs w:val="32"/>
          <w:cs/>
        </w:rPr>
        <w:t>างอย่างถือเป็นเอกลักษณ์ร่วม</w:t>
      </w:r>
      <w:r>
        <w:rPr>
          <w:rFonts w:asciiTheme="majorBidi" w:hAnsiTheme="majorBidi" w:cstheme="majorBidi" w:hint="cs"/>
          <w:sz w:val="32"/>
          <w:szCs w:val="32"/>
          <w:cs/>
        </w:rPr>
        <w:t>ของยุคสมัย</w:t>
      </w:r>
      <w:r w:rsidR="00181F4E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2"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เช่น ความนิยมเขียนเรื่องมารผจญด้านผนังด้านหน้า และเขียนเรื่องยมกปาฏิหาริย์ ตอนเสด็จลงจากดาวดึงส์ หรือภาพสวรรค์</w:t>
      </w: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ด้านหลังพระประธาน ความนิยมดังกล่าวนี้ ประยูร อุลุชาฎะ ให้เหตุผลว่า</w:t>
      </w:r>
      <w:r w:rsidR="00181F4E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3"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เป็นเพราะทั้งสองเรื่องนี้เป็นเหตุการณ์สำคัญที่สุดในชีวิตของพระพุทธเจ้าประการหนึ่ง ประการต่อมาจิตรกรคงจะจัดหาภาพได้ง่าย เหมาะที่จะช่วยให้องค์ประกอบพระประธานเด่นชัดขึ้น ไม่รกร</w:t>
      </w:r>
      <w:r w:rsidR="00251B43">
        <w:rPr>
          <w:rFonts w:asciiTheme="majorBidi" w:hAnsiTheme="majorBidi" w:cstheme="majorBidi" w:hint="cs"/>
          <w:sz w:val="32"/>
          <w:szCs w:val="32"/>
          <w:cs/>
        </w:rPr>
        <w:t>ุ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งรังสายตา </w:t>
      </w:r>
      <w:r w:rsidR="00251B43">
        <w:rPr>
          <w:rFonts w:asciiTheme="majorBidi" w:hAnsiTheme="majorBidi" w:cstheme="majorBidi" w:hint="cs"/>
          <w:sz w:val="32"/>
          <w:szCs w:val="32"/>
          <w:cs/>
        </w:rPr>
        <w:t>ประการ</w:t>
      </w:r>
      <w:r w:rsidR="00181F4E">
        <w:rPr>
          <w:rFonts w:asciiTheme="majorBidi" w:hAnsiTheme="majorBidi" w:cstheme="majorBidi" w:hint="cs"/>
          <w:sz w:val="32"/>
          <w:szCs w:val="32"/>
          <w:cs/>
        </w:rPr>
        <w:t>ต่อมาอีก</w:t>
      </w:r>
      <w:r>
        <w:rPr>
          <w:rFonts w:asciiTheme="majorBidi" w:hAnsiTheme="majorBidi" w:cstheme="majorBidi" w:hint="cs"/>
          <w:sz w:val="32"/>
          <w:szCs w:val="32"/>
          <w:cs/>
        </w:rPr>
        <w:t>ภาพมารที่กำลังดิ้นรนกระเสือกกระสนเอาตัวรอด</w:t>
      </w:r>
      <w:r w:rsidR="00181F4E">
        <w:rPr>
          <w:rFonts w:asciiTheme="majorBidi" w:hAnsiTheme="majorBidi" w:cstheme="majorBidi" w:hint="cs"/>
          <w:sz w:val="32"/>
          <w:szCs w:val="32"/>
          <w:cs/>
        </w:rPr>
        <w:t xml:space="preserve"> เป็นการจัดภาพที่ต้องการความเป็นเอกเทศ ไม่ต้องไปมุ่งประกอบพระประธาน จึงสะดวกที่จะทำให้จิตรกรสามารถวาดลายแสดงอารมณ์ได้เต็มที่ และประการสุดท้าย ผนังด้านหน้านับว่าอยู่ในที่ลับ เพราะอยู่ด้านหลังผู้กราบไหว้ จึงเปิดโอกาสอันดีที่ศิลปินจะไม่ต้องระมัดระวังให้อยู่ในกรอบกฎเกณฑ์ให้มากนัก</w:t>
      </w:r>
    </w:p>
    <w:p w:rsidR="009C705F" w:rsidRPr="00827B59" w:rsidRDefault="009C705F" w:rsidP="00AC24D7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27B59">
        <w:rPr>
          <w:rFonts w:asciiTheme="majorBidi" w:hAnsiTheme="majorBidi" w:cstheme="majorBidi"/>
          <w:sz w:val="32"/>
          <w:szCs w:val="32"/>
          <w:cs/>
        </w:rPr>
        <w:tab/>
      </w:r>
      <w:r w:rsidRPr="00827B59">
        <w:rPr>
          <w:rFonts w:asciiTheme="majorBidi" w:hAnsiTheme="majorBidi" w:cstheme="majorBidi" w:hint="cs"/>
          <w:sz w:val="32"/>
          <w:szCs w:val="32"/>
          <w:cs/>
        </w:rPr>
        <w:t xml:space="preserve">ความสงบถือเป็นหลักสำคัญในจิตรกรรมทุกชนิดของไทย ซึ่งมีความหมายว่า บรรพบุรุษของเราดำรงชีวิตอยู่ด้วยความสงบสุข และเพื่อให้ตรงตามความมุ่งหมายของหลักธรรมทางพระพุทธศาสนาอย่างใกล้ชิดที่สุด </w:t>
      </w:r>
      <w:r w:rsidR="0087046D">
        <w:rPr>
          <w:rFonts w:asciiTheme="majorBidi" w:hAnsiTheme="majorBidi" w:cstheme="majorBidi" w:hint="cs"/>
          <w:sz w:val="32"/>
          <w:szCs w:val="32"/>
          <w:cs/>
        </w:rPr>
        <w:t xml:space="preserve"> ผู้ที่เข้าไปยังศาสนสถานย่อมได้รับบรรยากาศแห่งความสงบ เยือกเย็น </w:t>
      </w:r>
      <w:r w:rsidR="00941F00">
        <w:rPr>
          <w:rFonts w:asciiTheme="majorBidi" w:hAnsiTheme="majorBidi" w:cstheme="majorBidi" w:hint="cs"/>
          <w:sz w:val="32"/>
          <w:szCs w:val="32"/>
          <w:cs/>
        </w:rPr>
        <w:t xml:space="preserve">ขณะเดียวกันก็มีความศักดิ์ โน้มน้าวจิตให้เกิดความสำรวม ระมัดระวัง </w:t>
      </w:r>
      <w:r w:rsidR="0087046D">
        <w:rPr>
          <w:rFonts w:asciiTheme="majorBidi" w:hAnsiTheme="majorBidi" w:cstheme="majorBidi" w:hint="cs"/>
          <w:sz w:val="32"/>
          <w:szCs w:val="32"/>
          <w:cs/>
        </w:rPr>
        <w:t xml:space="preserve">เหมือนเดินเข้าสู่ดินแดนอีกโลกหนึ่ง </w:t>
      </w:r>
    </w:p>
    <w:p w:rsidR="00624A32" w:rsidRPr="00827B59" w:rsidRDefault="00624A32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27B59">
        <w:rPr>
          <w:rFonts w:asciiTheme="majorBidi" w:hAnsiTheme="majorBidi" w:cstheme="majorBidi"/>
          <w:sz w:val="32"/>
          <w:szCs w:val="32"/>
          <w:cs/>
        </w:rPr>
        <w:tab/>
      </w:r>
      <w:r w:rsidRPr="00827B59">
        <w:rPr>
          <w:rFonts w:asciiTheme="majorBidi" w:hAnsiTheme="majorBidi" w:cstheme="majorBidi" w:hint="cs"/>
          <w:sz w:val="32"/>
          <w:szCs w:val="32"/>
          <w:cs/>
        </w:rPr>
        <w:t>ศิลป์ พีรศรีได้กล่าวถึงลักษณะของภาพจิตรกรรมฝาผนัง ความตอนหนึ่งว่า</w:t>
      </w:r>
      <w:r w:rsidRPr="00827B59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4"/>
      </w:r>
      <w:r w:rsidRPr="00827B59">
        <w:rPr>
          <w:rFonts w:asciiTheme="majorBidi" w:hAnsiTheme="majorBidi" w:cstheme="majorBidi" w:hint="cs"/>
          <w:sz w:val="32"/>
          <w:szCs w:val="32"/>
          <w:cs/>
        </w:rPr>
        <w:t>เพื่อที่จะใช้ภาพเหล่านี้บรรยายเรื่องราวให้ได้มากที่สุดเท่าที่จะทำได้ ฝาผนังโบสถ์วิหารจึงเต็มไปด้วยองค์ประกอบมากมายแสดงเรื่องราวต่าง ๆ ภาพเรื่องราวต่าง ๆ ไม่ได้แยกออกจากกันเป็นสัดเป็นสัดเป็นส่วน  แต่จะสร้างองค์ประกอบขนาดใหญ่อันเดียวกันทั้งหลัง</w:t>
      </w:r>
    </w:p>
    <w:p w:rsidR="0083483E" w:rsidRDefault="00AD6880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๒. </w:t>
      </w:r>
      <w:r w:rsidRPr="00AD6880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กลุ่มประติมากรรม</w:t>
      </w:r>
    </w:p>
    <w:p w:rsidR="00E33040" w:rsidRDefault="0083483E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33040">
        <w:rPr>
          <w:rFonts w:asciiTheme="majorBidi" w:hAnsiTheme="majorBidi" w:cstheme="majorBidi" w:hint="cs"/>
          <w:sz w:val="32"/>
          <w:szCs w:val="32"/>
          <w:cs/>
        </w:rPr>
        <w:t>ประติมากรรมทั้ง ๓ ประเภท ได้แก่ ประติมากรรมรูปเคารพ ประติมากรรมตกแต่ง และปริมากรรมเพื่อประโยชน์ใช้สอย ที่ปรากฏในสังคมไทยส่วนใหญ่แล้วก็ยังได้รับอิทธิพลโดยตรงจากพระพุทธศาสนา ในขณะเดียวกันคติความเชื่อในสังคมก็มีส่วนสำคัญในการกำหนดให้สัญลักษณ์ทางพระพุทธศาสนาเพื่อให้รับใช้ชุมชน</w:t>
      </w:r>
    </w:p>
    <w:p w:rsidR="0043176C" w:rsidRDefault="00E33040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0B6398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C34ED5">
        <w:rPr>
          <w:rFonts w:asciiTheme="majorBidi" w:hAnsiTheme="majorBidi" w:cstheme="majorBidi" w:hint="cs"/>
          <w:sz w:val="32"/>
          <w:szCs w:val="32"/>
          <w:cs/>
        </w:rPr>
        <w:t>งานประติมากรรม</w:t>
      </w:r>
      <w:r w:rsidR="00C34ED5" w:rsidRPr="00C34ED5">
        <w:rPr>
          <w:rFonts w:asciiTheme="majorBidi" w:hAnsiTheme="majorBidi" w:cstheme="majorBidi" w:hint="cs"/>
          <w:sz w:val="32"/>
          <w:szCs w:val="32"/>
          <w:cs/>
        </w:rPr>
        <w:t xml:space="preserve"> ๘๓ ตัวอย่าง</w:t>
      </w:r>
      <w:r w:rsidR="00F069AE">
        <w:rPr>
          <w:rFonts w:asciiTheme="majorBidi" w:hAnsiTheme="majorBidi" w:cstheme="majorBidi" w:hint="cs"/>
          <w:sz w:val="32"/>
          <w:szCs w:val="32"/>
          <w:cs/>
        </w:rPr>
        <w:t xml:space="preserve"> พบการใช้สัญลักษณ์ทางพระพุทธศาสนาในวัตถุประสงค์ที่แตกต่างกันออกไป</w:t>
      </w:r>
      <w:r w:rsidR="0043176C">
        <w:rPr>
          <w:rFonts w:asciiTheme="majorBidi" w:hAnsiTheme="majorBidi" w:cstheme="majorBidi" w:hint="cs"/>
          <w:sz w:val="32"/>
          <w:szCs w:val="32"/>
          <w:cs/>
        </w:rPr>
        <w:t xml:space="preserve"> บางส่วนเกี่ยวเนื่องด้วยพระพุทธศาสน</w:t>
      </w:r>
      <w:r w:rsidR="006A379F">
        <w:rPr>
          <w:rFonts w:asciiTheme="majorBidi" w:hAnsiTheme="majorBidi" w:cstheme="majorBidi" w:hint="cs"/>
          <w:sz w:val="32"/>
          <w:szCs w:val="32"/>
          <w:cs/>
        </w:rPr>
        <w:t xml:space="preserve">า เช่น สัญลักษณ์เหตุการณ์ต่าง ๆ สำคัญนับตั้งแต่ประสูติ ตรัสรู้ กระทั่งถึงปรินิพพาน,  </w:t>
      </w:r>
      <w:r w:rsidR="0043176C">
        <w:rPr>
          <w:rFonts w:asciiTheme="majorBidi" w:hAnsiTheme="majorBidi" w:cstheme="majorBidi" w:hint="cs"/>
          <w:sz w:val="32"/>
          <w:szCs w:val="32"/>
          <w:cs/>
        </w:rPr>
        <w:t>บางส่วนเป็นการใช้สัญลักษณ์พร</w:t>
      </w:r>
      <w:r w:rsidR="004C4779">
        <w:rPr>
          <w:rFonts w:asciiTheme="majorBidi" w:hAnsiTheme="majorBidi" w:cstheme="majorBidi" w:hint="cs"/>
          <w:sz w:val="32"/>
          <w:szCs w:val="32"/>
          <w:cs/>
        </w:rPr>
        <w:t>ะ</w:t>
      </w:r>
      <w:r w:rsidR="0043176C">
        <w:rPr>
          <w:rFonts w:asciiTheme="majorBidi" w:hAnsiTheme="majorBidi" w:cstheme="majorBidi" w:hint="cs"/>
          <w:sz w:val="32"/>
          <w:szCs w:val="32"/>
          <w:cs/>
        </w:rPr>
        <w:t>พ</w:t>
      </w:r>
      <w:r w:rsidR="004C4779">
        <w:rPr>
          <w:rFonts w:asciiTheme="majorBidi" w:hAnsiTheme="majorBidi" w:cstheme="majorBidi" w:hint="cs"/>
          <w:sz w:val="32"/>
          <w:szCs w:val="32"/>
          <w:cs/>
        </w:rPr>
        <w:t>ุทธศาสนาเพื่อตอบสนองความประสงค์</w:t>
      </w:r>
      <w:r w:rsidR="0043176C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6A379F">
        <w:rPr>
          <w:rFonts w:asciiTheme="majorBidi" w:hAnsiTheme="majorBidi" w:cstheme="majorBidi" w:hint="cs"/>
          <w:sz w:val="32"/>
          <w:szCs w:val="32"/>
          <w:cs/>
        </w:rPr>
        <w:t>ตน หรือชุมชน</w:t>
      </w:r>
      <w:r w:rsidR="0043176C">
        <w:rPr>
          <w:rFonts w:asciiTheme="majorBidi" w:hAnsiTheme="majorBidi" w:cstheme="majorBidi" w:hint="cs"/>
          <w:sz w:val="32"/>
          <w:szCs w:val="32"/>
          <w:cs/>
        </w:rPr>
        <w:t xml:space="preserve">ในลักษณะต่าง ๆ เช่น </w:t>
      </w:r>
      <w:r w:rsidR="004C4779">
        <w:rPr>
          <w:rFonts w:asciiTheme="majorBidi" w:hAnsiTheme="majorBidi" w:cstheme="majorBidi" w:hint="cs"/>
          <w:sz w:val="32"/>
          <w:szCs w:val="32"/>
          <w:cs/>
        </w:rPr>
        <w:t xml:space="preserve">พระประจำพระชนมวาร, </w:t>
      </w:r>
      <w:r w:rsidR="0043176C">
        <w:rPr>
          <w:rFonts w:asciiTheme="majorBidi" w:hAnsiTheme="majorBidi" w:cstheme="majorBidi" w:hint="cs"/>
          <w:sz w:val="32"/>
          <w:szCs w:val="32"/>
          <w:cs/>
        </w:rPr>
        <w:t>พระประจำวันเกิด, พระคู่บ้านคู่เมือง, ความอุดมสมบูรณ์, การปกป้องคุ้มครองรักษา</w:t>
      </w:r>
      <w:r w:rsidR="006A379F">
        <w:rPr>
          <w:rFonts w:asciiTheme="majorBidi" w:hAnsiTheme="majorBidi" w:cstheme="majorBidi" w:hint="cs"/>
          <w:sz w:val="32"/>
          <w:szCs w:val="32"/>
          <w:cs/>
        </w:rPr>
        <w:t xml:space="preserve">, ความอุดมสมบูรณ์, ป้องกันภัยธรรมชาติ ภัยจากโรคภัยไขเจ็บ, เมตตามหานิยม  </w:t>
      </w:r>
      <w:r w:rsidR="006A379F">
        <w:rPr>
          <w:rFonts w:asciiTheme="majorBidi" w:hAnsiTheme="majorBidi" w:cstheme="majorBidi" w:hint="cs"/>
          <w:sz w:val="32"/>
          <w:szCs w:val="32"/>
          <w:cs/>
        </w:rPr>
        <w:lastRenderedPageBreak/>
        <w:t>ขณะที่บางส่วนมุ่งเตือนสติ หรือสอนธรรมแก่ผู้ที่มากราบไหว้บูชา นอกจากนี้</w:t>
      </w:r>
      <w:r w:rsidR="007534AD">
        <w:rPr>
          <w:rFonts w:asciiTheme="majorBidi" w:hAnsiTheme="majorBidi" w:cstheme="majorBidi" w:hint="cs"/>
          <w:sz w:val="32"/>
          <w:szCs w:val="32"/>
          <w:cs/>
        </w:rPr>
        <w:t>สังคมไทยยังสัญลักษณ์ทางพระพุทธศาสนาในฐานะเป็นตำนานชุมชน ตำนานสิ่งศักดิ์ประจำชุมชนอีกด้วย</w:t>
      </w:r>
    </w:p>
    <w:p w:rsidR="005243F2" w:rsidRDefault="00D832B9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243F2">
        <w:rPr>
          <w:rFonts w:asciiTheme="majorBidi" w:hAnsiTheme="majorBidi" w:cstheme="majorBidi" w:hint="cs"/>
          <w:sz w:val="32"/>
          <w:szCs w:val="32"/>
          <w:cs/>
        </w:rPr>
        <w:t>พิจารณาประเด็น</w:t>
      </w:r>
      <w:r w:rsidR="00222E11">
        <w:rPr>
          <w:rFonts w:asciiTheme="majorBidi" w:hAnsiTheme="majorBidi" w:cstheme="majorBidi" w:hint="cs"/>
          <w:sz w:val="32"/>
          <w:szCs w:val="32"/>
          <w:cs/>
        </w:rPr>
        <w:t>สัญลักษณ์</w:t>
      </w:r>
      <w:r w:rsidR="005243F2">
        <w:rPr>
          <w:rFonts w:asciiTheme="majorBidi" w:hAnsiTheme="majorBidi" w:cstheme="majorBidi" w:hint="cs"/>
          <w:sz w:val="32"/>
          <w:szCs w:val="32"/>
          <w:cs/>
        </w:rPr>
        <w:t>ที่เนื่องด้วยพระพุทธศาสนาก่อน</w:t>
      </w:r>
    </w:p>
    <w:p w:rsidR="00D832B9" w:rsidRDefault="005243F2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110894">
        <w:rPr>
          <w:rFonts w:asciiTheme="majorBidi" w:hAnsiTheme="majorBidi" w:cstheme="majorBidi" w:hint="cs"/>
          <w:sz w:val="32"/>
          <w:szCs w:val="32"/>
          <w:cs/>
        </w:rPr>
        <w:t>นับตั้งแต่เกิดคตินิยมการสร้างพระพุทธรูปขึ้นในหมู่คนที่นับถือพระพุทธศาสนา</w:t>
      </w:r>
      <w:r w:rsidR="00110894" w:rsidRPr="00827B59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5"/>
      </w:r>
      <w:r w:rsidR="00110894">
        <w:rPr>
          <w:rFonts w:asciiTheme="majorBidi" w:hAnsiTheme="majorBidi" w:cstheme="majorBidi" w:hint="cs"/>
          <w:sz w:val="32"/>
          <w:szCs w:val="32"/>
          <w:cs/>
        </w:rPr>
        <w:t xml:space="preserve"> ก็ก่อให้เกิดพระพุทธรูปปางต่าง ๆ  ประเทศทั้งหลายที่รับอิทธิพลพระพุทธศาสนาจากประเทศอินเดียตั้งแต่สมัยพระเจ้าอโศกเป็นต้นมา ก็ได้แบบอย่างการสร้างพระพุทธรูปขึ้น</w:t>
      </w:r>
      <w:r w:rsidR="00150C17" w:rsidRPr="00827B59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6"/>
      </w:r>
      <w:r w:rsidR="00627CD4">
        <w:rPr>
          <w:rFonts w:asciiTheme="majorBidi" w:hAnsiTheme="majorBidi" w:cstheme="majorBidi" w:hint="cs"/>
          <w:sz w:val="32"/>
          <w:szCs w:val="32"/>
          <w:cs/>
        </w:rPr>
        <w:t xml:space="preserve"> โดยมีการแก้ไข ดัดแปลงรูปลักษณะตามความเห็นของตน ๆ ของแต่ละประเทศนั้น เช่น พระพุทธรูปแบบกรีก ทำพระศกเส้นแบบคนสามัญ คนอินเดียเห็นว่าไม่สวยหรือไม่ถูกก็แก้ไขเป็นแบบก้นหอย, จีวรเคยทำเป็นริ้ว ก็ตัดริ้วออก, พระพักตร์เคยทำแบบเทวรูปกรีก ก็เปลี่ยนให้เป็นหน้าแบบคนอินเดีย เป็นต้น</w:t>
      </w:r>
    </w:p>
    <w:p w:rsidR="00627CD4" w:rsidRDefault="00627CD4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แม้สังคมไทย ก็มีการเปลี่ยนแปลง แก้ไข</w:t>
      </w:r>
      <w:r w:rsidR="00945C61">
        <w:rPr>
          <w:rFonts w:asciiTheme="majorBidi" w:hAnsiTheme="majorBidi" w:cstheme="majorBidi" w:hint="cs"/>
          <w:sz w:val="32"/>
          <w:szCs w:val="32"/>
          <w:cs/>
        </w:rPr>
        <w:t>รายละเอียดของพระพุทธรูปแตกต่าง</w:t>
      </w:r>
      <w:r>
        <w:rPr>
          <w:rFonts w:asciiTheme="majorBidi" w:hAnsiTheme="majorBidi" w:cstheme="majorBidi" w:hint="cs"/>
          <w:sz w:val="32"/>
          <w:szCs w:val="32"/>
          <w:cs/>
        </w:rPr>
        <w:t>กันไปตามยุคสมัย ทำให้เกิดพุทธศิลปะที่เป็นเอกลักษณ์เฉพาะสมัยนับตั้งแต่ทวาราวดี, ศรีวิชัย, ลพบุรี,เชียงแสน, สุโขทัย, อยุธยา, และรัตนโกสินทร์</w:t>
      </w:r>
    </w:p>
    <w:p w:rsidR="00A60ED7" w:rsidRDefault="00A60ED7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ลักษณะเฉพาะของพระพุทธรูปสมัยทวาราวดี </w:t>
      </w:r>
      <w:r w:rsidR="00C04843">
        <w:rPr>
          <w:rFonts w:asciiTheme="majorBidi" w:hAnsiTheme="majorBidi" w:cstheme="majorBidi" w:hint="cs"/>
          <w:sz w:val="32"/>
          <w:szCs w:val="32"/>
          <w:cs/>
        </w:rPr>
        <w:t>(พ.ศ.๑๐๐๐-๑๒๐๐)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พระเกตุมาลาเป็นต่อ</w:t>
      </w:r>
      <w:r w:rsidR="00A50F03">
        <w:rPr>
          <w:rFonts w:asciiTheme="majorBidi" w:hAnsiTheme="majorBidi" w:cstheme="majorBidi" w:hint="cs"/>
          <w:sz w:val="32"/>
          <w:szCs w:val="32"/>
          <w:cs/>
        </w:rPr>
        <w:t>ม</w:t>
      </w:r>
      <w:r>
        <w:rPr>
          <w:rFonts w:asciiTheme="majorBidi" w:hAnsiTheme="majorBidi" w:cstheme="majorBidi" w:hint="cs"/>
          <w:sz w:val="32"/>
          <w:szCs w:val="32"/>
          <w:cs/>
        </w:rPr>
        <w:t>สั้น ขมวดพระเกตุโตและป้าน ไม่มีไรศก พระนลาตคตเคี้ยว หลังพระเนตรนูนจนเกือบได้ระดับพระนลาตะ พระโขนงยาวเยียด พระพัตรแบนกว้าง  พระโอษฐ์แบะ พระหนุป้าน จีวรบางแนบติดพระองค์ สังฆาฏิมีอย่างสั้นเพียงพระถัน และยาวจนจรดพระนาภี พระหัตถและพระบาทใหญ่ บัวรองฐานกลีบใหญ่</w:t>
      </w:r>
      <w:r w:rsidRPr="00827B59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7"/>
      </w:r>
      <w:r w:rsidR="006B5F29">
        <w:rPr>
          <w:rFonts w:asciiTheme="majorBidi" w:hAnsiTheme="majorBidi" w:cstheme="majorBidi" w:hint="cs"/>
          <w:sz w:val="32"/>
          <w:szCs w:val="32"/>
          <w:cs/>
        </w:rPr>
        <w:t>พบมีประมาณ ๘ ปาง ได้แก่ ปางปฐมเทศนา, ปางสมาธิ, ปางมารวิชัย, ปางเสด็จลงจากดาวดึงส์, ปางมหาปาฏิหาริย์, ปางประทานอภัย, ปางประทานพร, และปางโปรดสัตว์</w:t>
      </w:r>
      <w:r w:rsidR="006B5F29" w:rsidRPr="00827B59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8"/>
      </w:r>
    </w:p>
    <w:p w:rsidR="00A50F03" w:rsidRDefault="00A50F03" w:rsidP="00A50F0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ลักษณะเฉพาะของพระพุทธรูปสมัยศรีวิชัย </w:t>
      </w:r>
      <w:r w:rsidR="00C04843">
        <w:rPr>
          <w:rFonts w:asciiTheme="majorBidi" w:hAnsiTheme="majorBidi" w:cstheme="majorBidi" w:hint="cs"/>
          <w:sz w:val="32"/>
          <w:szCs w:val="32"/>
          <w:cs/>
        </w:rPr>
        <w:t xml:space="preserve">(พ.ศ.๑๒๐๐-๑๗๐๐)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พระเกตุมาลาเป็นต่อมสั้นคล้ายสมัยทวาราวดี แต่ขมวดพระเกตุเล็กและละเอียดกว่า  โดยมากมีไรศก ถ้าไม่มีไรศกจะมีพระอุณาโลมระหว่างพระโขนง มีใบโพธิ์ติดที่พระเกตุมาลา  พระนลาตะเรียบ พระโขนงโก่ง พระ</w:t>
      </w: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พักตร์แบนเหมือนทวาราวดี แต่พระหนุไม่ป้าน พระโอษฐ์ไม่แบะ พระหัตถ์และพระบาทมักทำได้สัดส่วนกับพระองค์</w:t>
      </w:r>
      <w:r w:rsidRPr="00827B59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89"/>
      </w:r>
      <w:r w:rsidR="00C04843">
        <w:rPr>
          <w:rFonts w:asciiTheme="majorBidi" w:hAnsiTheme="majorBidi" w:cstheme="majorBidi" w:hint="cs"/>
          <w:sz w:val="32"/>
          <w:szCs w:val="32"/>
          <w:cs/>
        </w:rPr>
        <w:t xml:space="preserve"> พบมีประมาณ ๖ ปาง ได้แก่ ปางมารวิชัย, ปางลีลา, ปางเสด็จลงจากดาวดึงส์, ปางโปรดสัตว์, ปางประทานอภัย, และปางนาคปรก</w:t>
      </w:r>
    </w:p>
    <w:p w:rsidR="00A50F03" w:rsidRDefault="00C04843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ลักษณะเฉพาะของพระพุทธรูปสมัยลพบุรี (พ.ศ.๑๕๐๐-๑๘๐๐) </w:t>
      </w:r>
      <w:r w:rsidR="00CA50C0">
        <w:rPr>
          <w:rFonts w:asciiTheme="majorBidi" w:hAnsiTheme="majorBidi" w:cstheme="majorBidi" w:hint="cs"/>
          <w:sz w:val="32"/>
          <w:szCs w:val="32"/>
          <w:cs/>
        </w:rPr>
        <w:t>เป็นแบบฝีมือช่างขอม พระเกตุมาลาเปลี่ยนรูปร่างหลายอย่าง คือ เป็นแบบก้นหอยบ้าง ฝาชีครอบบ้าง อย่างมงกุฏเทวรูปบ้าง เป็นอย่างดอกบัวตูมมองเห็นเป็นกลีบบ้าง มีไรศกใหญ่กว่าสมัยศรีวิชัย เส้นศกทำเหมือนคนทำธรรมดาบ้าง เป็นขมวดละเอียดบ้าง หยาบบ้าง พระพักตร์กว้าง พระโอษฐ์แบะ พระหนุป้าน พระยืนมักห่มคลุม พระนั่งมีทั้งห่มคลุมและห่มดอง</w:t>
      </w:r>
      <w:r w:rsidR="001A50BA" w:rsidRPr="00827B59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0"/>
      </w:r>
      <w:r w:rsidR="00CA50C0">
        <w:rPr>
          <w:rFonts w:asciiTheme="majorBidi" w:hAnsiTheme="majorBidi" w:cstheme="majorBidi" w:hint="cs"/>
          <w:sz w:val="32"/>
          <w:szCs w:val="32"/>
          <w:cs/>
        </w:rPr>
        <w:t xml:space="preserve"> พระพุทธรูปสมัยนี้ที่พบแล้วมี ๗ ปาง ได้แก่ ปางเสด็จลงจากดาวดึงส์, ปางประทานอภัย, ปางประทานพร,ปางโปรดสัตว์, ปางนาคปรก, ปางมารวิชัย, และปางสมาธิ ขัดสมาธิราบ</w:t>
      </w:r>
      <w:r w:rsidR="001A50BA">
        <w:rPr>
          <w:rFonts w:asciiTheme="majorBidi" w:hAnsiTheme="majorBidi" w:cstheme="majorBidi" w:hint="cs"/>
          <w:sz w:val="32"/>
          <w:szCs w:val="32"/>
          <w:cs/>
        </w:rPr>
        <w:t xml:space="preserve"> ต่างจากทวาราวดีและศรีวิชัยที่ขัดสมาธิเพ็ชร</w:t>
      </w:r>
    </w:p>
    <w:p w:rsidR="0022534A" w:rsidRDefault="001A50BA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14581D">
        <w:rPr>
          <w:rFonts w:asciiTheme="majorBidi" w:hAnsiTheme="majorBidi" w:cstheme="majorBidi" w:hint="cs"/>
          <w:sz w:val="32"/>
          <w:szCs w:val="32"/>
          <w:cs/>
        </w:rPr>
        <w:t xml:space="preserve">ลักษณะเฉพาะของพระพุทธรูปสมัยเชียงแสน (พ.ศ.๑๖๐๐-๒๐๘๙)  แบ่งออกเป็น ๒ รุ่น </w:t>
      </w:r>
      <w:r w:rsidR="0022534A">
        <w:rPr>
          <w:rFonts w:asciiTheme="majorBidi" w:hAnsiTheme="majorBidi" w:cstheme="majorBidi" w:hint="cs"/>
          <w:sz w:val="32"/>
          <w:szCs w:val="32"/>
          <w:cs/>
        </w:rPr>
        <w:t>รุ่นแรกเป็นมี ๒ แบบ คือ แบบอย่างพระพุทธรูปอินเดีย คือพระองค์อวบอ้วน เกตุมาลาเป็นต่อมกลม นั่งสมาธิเพ็ชร พระหัตถ์มารวิชัย พระอุระนูน สังฆาฏิสั้นอยู่เหนือราวพระถัน พระพักตรกลมสั้น พระโขนงโก่ง พระนาสิกงุ้ม พระโอษฐ์เล็ก พระหนุเป็นปม เส้นพระศกใหญ่เป็นต่อมกลมหรือเป็นก้นหอย ไม่มีไรศก, อีกแบบหนึ่งเป็นสกุลเมืองนครศรีธรรมราช ลักษณะเหมือนรุ่นแรก ต่างกันเล็กน้อยตรงพระพักตร์แบนและกว้างกว่า พระโอษฐ์กว้างกว่า ปลายสังฆาฏิใหญ่และมีหลายแฉก</w:t>
      </w:r>
      <w:r w:rsidR="003D304C">
        <w:rPr>
          <w:rFonts w:asciiTheme="majorBidi" w:hAnsiTheme="majorBidi" w:cstheme="majorBidi" w:hint="cs"/>
          <w:sz w:val="32"/>
          <w:szCs w:val="32"/>
          <w:cs/>
        </w:rPr>
        <w:t>, ส่วน</w:t>
      </w:r>
      <w:r w:rsidR="0022534A">
        <w:rPr>
          <w:rFonts w:asciiTheme="majorBidi" w:hAnsiTheme="majorBidi" w:cstheme="majorBidi" w:hint="cs"/>
          <w:sz w:val="32"/>
          <w:szCs w:val="32"/>
          <w:cs/>
        </w:rPr>
        <w:t>เชียงแสนรุ่นหลังเป็นแบบล้านนาและล้านช้าง ทำตามอย่างพระพุทธรูปสมัยสุโขทัย คือทำพระเกตุเป็นเปลว ขัดสมาธิราบ สังฆาฏิยาว เส้นพระศกละเอียด มีไรพระศก</w:t>
      </w:r>
      <w:r w:rsidR="003D304C" w:rsidRPr="00827B59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1"/>
      </w:r>
    </w:p>
    <w:p w:rsidR="003D304C" w:rsidRDefault="003D304C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ลักษณะเฉพาะของพระพุท</w:t>
      </w:r>
      <w:r w:rsidR="00B34048">
        <w:rPr>
          <w:rFonts w:asciiTheme="majorBidi" w:hAnsiTheme="majorBidi" w:cstheme="majorBidi" w:hint="cs"/>
          <w:sz w:val="32"/>
          <w:szCs w:val="32"/>
          <w:cs/>
        </w:rPr>
        <w:t>ธรูปสมัยสุโขทัย (พ.ศ.๑๘๐๐-๑๘๙๓) ช่วงนี้เป็นช่วงที่พระพุทธศาสนาในประเทศศรีลังรุ่งเรือง จึงเป็นเหตุให้หลายประเทศ รวมทั้งไทยด้วย ต่างก็ส่งพระไปศึกษา พร้อมกันนี้ก็ได้แบบพระพุทธรูปจากลังกา เห็นได้ชัดเจนส่วนที่เป็นพระเกตุมาลา ก่อหน้านั้นไม่มีพระเกตุมาลายาว เพิ่งมีในสมัยนี้เป็นครั้งแรก</w:t>
      </w:r>
      <w:r w:rsidR="00B34048" w:rsidRPr="00827B59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2"/>
      </w:r>
    </w:p>
    <w:p w:rsidR="00F415E1" w:rsidRDefault="00F415E1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พระพุทธรูปสมัยสุโขทัย มี ๓ ยุค ยุคแรกมักทำวงพระพักตร์ตามแบบลังกา เช่น พระอัฏฐารส ในพระวิหารวัดสระเกศ,  ยุคกลาง ทำวงพระพักตร์ยาว พระหนุเสี้ยม เช่น พระร่วงที่พระปฐมเจดีย์, ยุคสุดท้าย เริ่มในช่วงพระมหาธรรมราชาลิไทย ที่พยายามสร้างเอกลักษณ์ ตรวจสอบคัมภีร์ถึงพระลักษณะต่าง ๆ  จากนั้นจึงได้เสาะแสวงหาช่างฝีมือดีมา จึงทำให้เกิดพระพุทธรูปแบบ</w:t>
      </w: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สุ</w:t>
      </w:r>
      <w:r>
        <w:rPr>
          <w:rFonts w:asciiTheme="majorBidi" w:hAnsiTheme="majorBidi" w:cstheme="majorBidi"/>
          <w:sz w:val="32"/>
          <w:szCs w:val="32"/>
          <w:cs/>
        </w:rPr>
        <w:t xml:space="preserve">โขทัยขึ้น เช่น พระพุทธชินราช, พระพุทธชินสีห์ </w:t>
      </w:r>
      <w:r>
        <w:rPr>
          <w:rFonts w:asciiTheme="majorBidi" w:hAnsiTheme="majorBidi" w:cstheme="majorBidi" w:hint="cs"/>
          <w:sz w:val="32"/>
          <w:szCs w:val="32"/>
          <w:cs/>
        </w:rPr>
        <w:t>วงพระพักตร์เป็นรูปไข่ แก้ไขปลายพระหัตถ์ยาว เป็นเสมอกันทั้ง ๔ นิ้ว</w:t>
      </w:r>
      <w:r w:rsidR="00B82F3A" w:rsidRPr="00827B59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3"/>
      </w:r>
    </w:p>
    <w:p w:rsidR="00B82F3A" w:rsidRDefault="00B82F3A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ลักษณะเฉพาะของพระพุทธรูปสมัยอยุธยา (พ.ศ.๑๘๙๓-๒๓๒๕)  ยุคแรกวงพระพักตร์ทำแบบขอม ยุคนี้เรียกว่าฝีมือช่างสมัยอู่ทอง ลักษณะพระเกตุมาลายาว เส้นไรพระศกละเอียด มีไรพระศกเป็นกรอบรอบวงพระพักตร์ พระหนุป้านเป็นรูปคางคน สังฆาฏิยาว ชายอันตรวาสกข้างบนเป็นสัน ขัดสมาธิราบ, ยุคหลังนับตั้งแต่แผ่นสมเด็จพระรามาธิบดีที่ ๒ เป็นต้นมา ทำวงพระพักตร์และพระเกตุมาลาตามแบบอย่างสุโขทัย ต่างแต่โดยมากมีไรศก สังฆาฏิใหญ่ พระเกตุมาลาทำเป็นก้นหอยหลาย ๆ ชั้น</w:t>
      </w:r>
      <w:r w:rsidRPr="00827B59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4"/>
      </w:r>
    </w:p>
    <w:p w:rsidR="00B82F3A" w:rsidRDefault="00B82F3A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ลักษณะเฉพาะของพระพุทธรูปสมัยรัตนโกสินทร์ (พ.ศ.๒๓๒๕-ลงมา) สมัยนี้แบบอย่างผสมผสานระหว่างสุโขทัยกับอยุธยา </w:t>
      </w:r>
      <w:r w:rsidR="00F11091">
        <w:rPr>
          <w:rFonts w:asciiTheme="majorBidi" w:hAnsiTheme="majorBidi" w:cstheme="majorBidi" w:hint="cs"/>
          <w:sz w:val="32"/>
          <w:szCs w:val="32"/>
          <w:cs/>
        </w:rPr>
        <w:t>ต่างแต่พระเกตุมาลาสูงกว่า และเส้นพระศกละเอียดกว่า</w:t>
      </w:r>
      <w:r w:rsidR="00F11091" w:rsidRPr="00827B59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5"/>
      </w:r>
    </w:p>
    <w:p w:rsidR="00691E75" w:rsidRDefault="00691E75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ลักษณะปางต่าง ๆ ของพระพุทธรูปในประเทศไทย </w:t>
      </w:r>
      <w:r w:rsidR="00EB0D56">
        <w:rPr>
          <w:rFonts w:asciiTheme="majorBidi" w:hAnsiTheme="majorBidi" w:cstheme="majorBidi" w:hint="cs"/>
          <w:sz w:val="32"/>
          <w:szCs w:val="32"/>
          <w:cs/>
        </w:rPr>
        <w:t xml:space="preserve">นักปราชญ์ทั้งหลายก็ถอดมาจากพระจริยวัตรของพระพุทธเจ้านับตั้งแต่ประสูติ กระทั่งถึงวันปรินิพพาน โดยจำลองเฉพาะจากเหตุการณ์สำคัญ ๆ ตำราแต่ละเล่มที่เขียนขึ้นในแต่ละสมัยก็กำหนดจำนวนปางแตกต่างกันออกไป เช่น </w:t>
      </w:r>
      <w:r w:rsidR="00EB0D56" w:rsidRPr="004161AA">
        <w:rPr>
          <w:rFonts w:asciiTheme="majorBidi" w:hAnsiTheme="majorBidi" w:cstheme="majorBidi" w:hint="cs"/>
          <w:sz w:val="32"/>
          <w:szCs w:val="32"/>
          <w:cs/>
        </w:rPr>
        <w:t>มีการกำหนดปางของพระพุทธรูปเป็น ๔๐ ปาง, พระพุทธรูปปางต่าง ๆ แต่งโดยหลวงบริบาลบุรีภัณฑ์ มีจำนวน ๕๕ ปาง, ตำนานพระพุทธรูปปางต่าง ๆ แต่งโดยพระพิมลธรรม มีจำนวน ๖๖ ปาง,</w:t>
      </w:r>
      <w:r w:rsidR="00EB0D56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6"/>
      </w:r>
      <w:r w:rsidR="00EB0D56" w:rsidRPr="004161AA">
        <w:rPr>
          <w:rFonts w:asciiTheme="majorBidi" w:hAnsiTheme="majorBidi" w:cstheme="majorBidi" w:hint="cs"/>
          <w:sz w:val="32"/>
          <w:szCs w:val="32"/>
          <w:cs/>
        </w:rPr>
        <w:t>ภาพพุทธประวัติวัดทองนพคุณ เป็นประติมากรรมนูนสูง มีจำนวน ๙๐ ปาง, ประวัติพระพุทธรูปปางต่าง ๆ ฉบับของกรมการศาสนา แต่งโดยพิทูร มลิวัลย์ มีจำนวน ๗๒ ปาง</w:t>
      </w:r>
      <w:r w:rsidR="00EB0D56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7"/>
      </w:r>
    </w:p>
    <w:p w:rsidR="00CB5EBC" w:rsidRDefault="00CB5EBC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ประเด็นสุดท้าย จะได้พิจารณาถึงการประยุกต์พุทธสัญลักษณ์เพื่อสนองความประสงค์ของบุคคล หรือชุมชน</w:t>
      </w:r>
      <w:r w:rsidR="009E5E38">
        <w:rPr>
          <w:rFonts w:asciiTheme="majorBidi" w:hAnsiTheme="majorBidi" w:cstheme="majorBidi" w:hint="cs"/>
          <w:sz w:val="32"/>
          <w:szCs w:val="32"/>
          <w:cs/>
        </w:rPr>
        <w:t xml:space="preserve"> การใช้พระพุทธรูปในเชิงสัญลักษณ์เช่นนี้</w:t>
      </w:r>
      <w:r w:rsidR="00E95649">
        <w:rPr>
          <w:rFonts w:asciiTheme="majorBidi" w:hAnsiTheme="majorBidi" w:cstheme="majorBidi" w:hint="cs"/>
          <w:sz w:val="32"/>
          <w:szCs w:val="32"/>
          <w:cs/>
        </w:rPr>
        <w:t xml:space="preserve"> มีปรากฎอยู่ทั่วไปทุกภูมิภาค </w:t>
      </w:r>
      <w:r w:rsidR="009E5E38">
        <w:rPr>
          <w:rFonts w:asciiTheme="majorBidi" w:hAnsiTheme="majorBidi" w:cstheme="majorBidi" w:hint="cs"/>
          <w:sz w:val="32"/>
          <w:szCs w:val="32"/>
          <w:cs/>
        </w:rPr>
        <w:t xml:space="preserve">ทุกระดับของสังคมไทย </w:t>
      </w:r>
      <w:r w:rsidR="00E95649">
        <w:rPr>
          <w:rFonts w:asciiTheme="majorBidi" w:hAnsiTheme="majorBidi" w:cstheme="majorBidi" w:hint="cs"/>
          <w:sz w:val="32"/>
          <w:szCs w:val="32"/>
          <w:cs/>
        </w:rPr>
        <w:t>และต้องถือว่า เป็นเอกลักษณ์ของสังคมไทย</w:t>
      </w:r>
    </w:p>
    <w:p w:rsidR="007507D2" w:rsidRDefault="00E95649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507D2">
        <w:rPr>
          <w:rFonts w:asciiTheme="majorBidi" w:hAnsiTheme="majorBidi" w:cstheme="majorBidi" w:hint="cs"/>
          <w:sz w:val="32"/>
          <w:szCs w:val="32"/>
          <w:cs/>
        </w:rPr>
        <w:t>กลุ่มประติมากรรมที่เป็นสัญลักษณ์สนองความประสงค์ส่วนบุคคล เช่น  พระพุทธรูปประจำพระชนมวาร, พระพุทธรูปประจำวันเกิด, พระพุทธรูปอนุสรณ์</w:t>
      </w:r>
      <w:r w:rsidR="0090098F">
        <w:rPr>
          <w:rFonts w:asciiTheme="majorBidi" w:hAnsiTheme="majorBidi" w:cstheme="majorBidi" w:hint="cs"/>
          <w:sz w:val="32"/>
          <w:szCs w:val="32"/>
          <w:cs/>
        </w:rPr>
        <w:t>เหตุ</w:t>
      </w:r>
      <w:r w:rsidR="007507D2">
        <w:rPr>
          <w:rFonts w:asciiTheme="majorBidi" w:hAnsiTheme="majorBidi" w:cstheme="majorBidi" w:hint="cs"/>
          <w:sz w:val="32"/>
          <w:szCs w:val="32"/>
          <w:cs/>
        </w:rPr>
        <w:t>การณ์</w:t>
      </w:r>
      <w:bookmarkStart w:id="0" w:name="_GoBack"/>
      <w:bookmarkEnd w:id="0"/>
      <w:r w:rsidR="007507D2">
        <w:rPr>
          <w:rFonts w:asciiTheme="majorBidi" w:hAnsiTheme="majorBidi" w:cstheme="majorBidi" w:hint="cs"/>
          <w:sz w:val="32"/>
          <w:szCs w:val="32"/>
          <w:cs/>
        </w:rPr>
        <w:t>, สัญลักษณ์ของความอุมสมบูรณ์, ความศักดิ์</w:t>
      </w:r>
      <w:r w:rsidR="008F2EA1">
        <w:rPr>
          <w:rFonts w:asciiTheme="majorBidi" w:hAnsiTheme="majorBidi" w:cstheme="majorBidi" w:hint="cs"/>
          <w:sz w:val="32"/>
          <w:szCs w:val="32"/>
          <w:cs/>
        </w:rPr>
        <w:t>สิทธิ์</w:t>
      </w:r>
      <w:r w:rsidR="007507D2">
        <w:rPr>
          <w:rFonts w:asciiTheme="majorBidi" w:hAnsiTheme="majorBidi" w:cstheme="majorBidi" w:hint="cs"/>
          <w:sz w:val="32"/>
          <w:szCs w:val="32"/>
          <w:cs/>
        </w:rPr>
        <w:t>, การปกป้องคุ้มครอง ป้องกัน รักษา, สัญลักษณ์ของความสำเร็จ  ประติมากรรมที่เป็นสัญลักษณ์</w:t>
      </w:r>
      <w:r w:rsidR="00DB35C9">
        <w:rPr>
          <w:rFonts w:asciiTheme="majorBidi" w:hAnsiTheme="majorBidi" w:cstheme="majorBidi" w:hint="cs"/>
          <w:sz w:val="32"/>
          <w:szCs w:val="32"/>
          <w:cs/>
        </w:rPr>
        <w:t>สนองความต้องการของชุมชน หรือสังคม เช่น  สัญลักษณ์พระคู่บ้านคู่เมือง, สัญลักษณ์ของการห้ามฝน, สัญลักษณ์ของตำนาน หรือประวัติศาสตร์ชุมชน, สัญลักษณ์ของศูนย์รวมจิตใจ เป็นต้น</w:t>
      </w:r>
    </w:p>
    <w:p w:rsidR="001F19E7" w:rsidRDefault="00DB35C9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F2EA1">
        <w:rPr>
          <w:rFonts w:asciiTheme="majorBidi" w:hAnsiTheme="majorBidi" w:cstheme="majorBidi" w:hint="cs"/>
          <w:sz w:val="32"/>
          <w:szCs w:val="32"/>
          <w:cs/>
        </w:rPr>
        <w:t>การกำหนดพระพุทธรูปเพื่อใช้เป็น</w:t>
      </w:r>
      <w:r w:rsidR="00DD0BBE">
        <w:rPr>
          <w:rFonts w:asciiTheme="majorBidi" w:hAnsiTheme="majorBidi" w:cstheme="majorBidi" w:hint="cs"/>
          <w:sz w:val="32"/>
          <w:szCs w:val="32"/>
          <w:cs/>
        </w:rPr>
        <w:t>สัญลักษณ์ประจำพระชนมวาร, พระพุทธรูปประจำวันเกิด</w:t>
      </w:r>
      <w:r w:rsidR="008F2EA1">
        <w:rPr>
          <w:rFonts w:asciiTheme="majorBidi" w:hAnsiTheme="majorBidi" w:cstheme="majorBidi" w:hint="cs"/>
          <w:sz w:val="32"/>
          <w:szCs w:val="32"/>
          <w:cs/>
        </w:rPr>
        <w:t xml:space="preserve"> น่าจะมีสาเหตุมาจากความเชื่อในพุทธานุภาพ</w:t>
      </w:r>
      <w:r w:rsidR="001F19E7">
        <w:rPr>
          <w:rFonts w:asciiTheme="majorBidi" w:hAnsiTheme="majorBidi" w:cstheme="majorBidi" w:hint="cs"/>
          <w:sz w:val="32"/>
          <w:szCs w:val="32"/>
          <w:cs/>
        </w:rPr>
        <w:t xml:space="preserve">ต้องการให้ชีวิตมีความใกล้ชิดกับพระศาสนามากยิ่งขึ้น </w:t>
      </w:r>
      <w:r w:rsidR="00D74638">
        <w:rPr>
          <w:rFonts w:asciiTheme="majorBidi" w:hAnsiTheme="majorBidi" w:cstheme="majorBidi" w:hint="cs"/>
          <w:sz w:val="32"/>
          <w:szCs w:val="32"/>
          <w:cs/>
        </w:rPr>
        <w:t>และต้องการให้เกิด</w:t>
      </w:r>
      <w:r w:rsidR="008F2EA1">
        <w:rPr>
          <w:rFonts w:asciiTheme="majorBidi" w:hAnsiTheme="majorBidi" w:cstheme="majorBidi" w:hint="cs"/>
          <w:sz w:val="32"/>
          <w:szCs w:val="32"/>
          <w:cs/>
        </w:rPr>
        <w:t xml:space="preserve">สิริมงคลแก่ชีวิต ตลอดถึงวิถีชีวิตที่มีความเกี่ยวเนื่องกับพระพุทธศาสนามาเป็นระยะเวลานาน </w:t>
      </w:r>
      <w:r w:rsidR="006279CF">
        <w:rPr>
          <w:rFonts w:asciiTheme="majorBidi" w:hAnsiTheme="majorBidi" w:cstheme="majorBidi" w:hint="cs"/>
          <w:sz w:val="32"/>
          <w:szCs w:val="32"/>
          <w:cs/>
        </w:rPr>
        <w:t>คนไทย</w:t>
      </w:r>
      <w:r w:rsidR="00130F93">
        <w:rPr>
          <w:rFonts w:asciiTheme="majorBidi" w:hAnsiTheme="majorBidi" w:cstheme="majorBidi" w:hint="cs"/>
          <w:sz w:val="32"/>
          <w:szCs w:val="32"/>
          <w:cs/>
        </w:rPr>
        <w:t>คิด</w:t>
      </w:r>
      <w:r w:rsidR="006279CF">
        <w:rPr>
          <w:rFonts w:asciiTheme="majorBidi" w:hAnsiTheme="majorBidi" w:cstheme="majorBidi" w:hint="cs"/>
          <w:sz w:val="32"/>
          <w:szCs w:val="32"/>
          <w:cs/>
        </w:rPr>
        <w:t>สร้าง</w:t>
      </w:r>
      <w:r w:rsidR="00130F93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6279CF">
        <w:rPr>
          <w:rFonts w:asciiTheme="majorBidi" w:hAnsiTheme="majorBidi" w:cstheme="majorBidi" w:hint="cs"/>
          <w:sz w:val="32"/>
          <w:szCs w:val="32"/>
          <w:cs/>
        </w:rPr>
        <w:t>อุบายเพื่อยึดเหนี่ยวจิตใจ</w:t>
      </w:r>
    </w:p>
    <w:p w:rsidR="00E41121" w:rsidRDefault="001F19E7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E2399B">
        <w:rPr>
          <w:rFonts w:asciiTheme="majorBidi" w:hAnsiTheme="majorBidi" w:cstheme="majorBidi" w:hint="cs"/>
          <w:sz w:val="32"/>
          <w:szCs w:val="32"/>
          <w:cs/>
        </w:rPr>
        <w:t>คตินิยมนี้น่าจะมีมานานแล้ว แต่จะมีปรากฏ</w:t>
      </w:r>
      <w:r w:rsidR="00EA5BB9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="00E2399B">
        <w:rPr>
          <w:rFonts w:asciiTheme="majorBidi" w:hAnsiTheme="majorBidi" w:cstheme="majorBidi" w:hint="cs"/>
          <w:sz w:val="32"/>
          <w:szCs w:val="32"/>
          <w:cs/>
        </w:rPr>
        <w:t>ในสมัยใด ไม่มีหลักฐานระบุแน่ชัด แต่หากจะสืบสาวหาร่องรอยหลักฐาน</w:t>
      </w:r>
      <w:r w:rsidR="004A35EA">
        <w:rPr>
          <w:rFonts w:asciiTheme="majorBidi" w:hAnsiTheme="majorBidi" w:cstheme="majorBidi" w:hint="cs"/>
          <w:sz w:val="32"/>
          <w:szCs w:val="32"/>
          <w:cs/>
        </w:rPr>
        <w:t xml:space="preserve"> ก็พอมีร่องรอยให้เห็น</w:t>
      </w:r>
      <w:r w:rsidR="00DC0507">
        <w:rPr>
          <w:rFonts w:asciiTheme="majorBidi" w:hAnsiTheme="majorBidi" w:cstheme="majorBidi" w:hint="cs"/>
          <w:sz w:val="32"/>
          <w:szCs w:val="32"/>
          <w:cs/>
        </w:rPr>
        <w:t>ตามแต่ละยุคสมัย</w:t>
      </w:r>
      <w:r w:rsidR="004A35EA">
        <w:rPr>
          <w:rFonts w:asciiTheme="majorBidi" w:hAnsiTheme="majorBidi" w:cstheme="majorBidi" w:hint="cs"/>
          <w:sz w:val="32"/>
          <w:szCs w:val="32"/>
          <w:cs/>
        </w:rPr>
        <w:t xml:space="preserve"> เช่น ตำนานมูลศาสนา</w:t>
      </w:r>
      <w:r w:rsidR="004A35EA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8"/>
      </w:r>
      <w:r w:rsidR="004A35EA">
        <w:rPr>
          <w:rFonts w:asciiTheme="majorBidi" w:hAnsiTheme="majorBidi" w:cstheme="majorBidi" w:hint="cs"/>
          <w:sz w:val="32"/>
          <w:szCs w:val="32"/>
          <w:cs/>
        </w:rPr>
        <w:t xml:space="preserve"> มีเนื้อหาบางตอนเล่าถึงพระนางจามเทวีได้ให้นายช่างจัดสร้างพระพุทธรูปขนาดเท่ากับพระนาง แล้วบรรจุพระธาตุซึ่งได้มาจากเมืองละโว้ จากนั้นก็สถาปนาเป็นพระพุทธรูปประจำพระองค์</w:t>
      </w:r>
      <w:r w:rsidR="00682634">
        <w:rPr>
          <w:rFonts w:asciiTheme="majorBidi" w:hAnsiTheme="majorBidi" w:cstheme="majorBidi" w:hint="cs"/>
          <w:sz w:val="32"/>
          <w:szCs w:val="32"/>
          <w:cs/>
        </w:rPr>
        <w:t xml:space="preserve"> แม้ตำนานเกี่ยวกับพระสุก พระเสริม พระใสก็มีเรื่องเล่าทำนองเดียวกัน</w:t>
      </w:r>
      <w:r w:rsidR="00682634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99"/>
      </w:r>
    </w:p>
    <w:p w:rsidR="00E95649" w:rsidRDefault="00E41121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คตินิยมการสร้างพระพุทธรูปประจำพระชนมวาร</w:t>
      </w:r>
      <w:r w:rsidR="00A61521">
        <w:rPr>
          <w:rFonts w:asciiTheme="majorBidi" w:hAnsiTheme="majorBidi" w:cstheme="majorBidi" w:hint="cs"/>
          <w:sz w:val="32"/>
          <w:szCs w:val="32"/>
          <w:cs/>
        </w:rPr>
        <w:t>นี้มีให้เห็นกระทั่งถึงสมัยรัตนโกสินทร์</w:t>
      </w:r>
    </w:p>
    <w:p w:rsidR="00E41121" w:rsidRDefault="00E41121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การใช้สัญลักษณ์ทางพระพุทธศาสนาอีกลักษณะหนึ่งที่พบเห</w:t>
      </w:r>
      <w:r w:rsidR="00F831B0">
        <w:rPr>
          <w:rFonts w:asciiTheme="majorBidi" w:hAnsiTheme="majorBidi" w:cstheme="majorBidi" w:hint="cs"/>
          <w:sz w:val="32"/>
          <w:szCs w:val="32"/>
          <w:cs/>
        </w:rPr>
        <w:t>็นโดยมากในสังคมไทยก็คือ สัญลักษณ์ของความศักดิ์สิทธิ์ สามารถประทานอิทธิผลที่พึงปรารถนา ทั้งในลักษณะป้องกันสิ่งอัปมงคล และก่อให้เกิดสิ่งมงคลสำหรับชีวิตในลักษณะต่าง ๆ เช่น  ป้องกันภัย อันตราย โรคภัย นำมาซึ่งความร่มเย็น มั่นคง</w:t>
      </w:r>
      <w:r w:rsidR="00D333CC">
        <w:rPr>
          <w:rFonts w:asciiTheme="majorBidi" w:hAnsiTheme="majorBidi" w:cstheme="majorBidi" w:hint="cs"/>
          <w:sz w:val="32"/>
          <w:szCs w:val="32"/>
          <w:cs/>
        </w:rPr>
        <w:t>โชคลาภ ความ</w:t>
      </w:r>
      <w:r w:rsidR="00F831B0">
        <w:rPr>
          <w:rFonts w:asciiTheme="majorBidi" w:hAnsiTheme="majorBidi" w:cstheme="majorBidi" w:hint="cs"/>
          <w:sz w:val="32"/>
          <w:szCs w:val="32"/>
          <w:cs/>
        </w:rPr>
        <w:t>อุดมสมบูรณ์ เป็นต้น</w:t>
      </w:r>
      <w:r w:rsidR="00D0442B">
        <w:rPr>
          <w:rFonts w:asciiTheme="majorBidi" w:hAnsiTheme="majorBidi" w:cstheme="majorBidi" w:hint="cs"/>
          <w:sz w:val="32"/>
          <w:szCs w:val="32"/>
          <w:cs/>
        </w:rPr>
        <w:t xml:space="preserve"> ทั้งนี้เพราะว่า ชาวพุทธโดยทั่วไปมีศรัทธาในพระรัตนตรัย เชื่อมั่นในพุทธานุภาพ ธรรมานุภาพ และสังฆานุภาพ</w:t>
      </w:r>
      <w:r w:rsidR="00AE7A32">
        <w:rPr>
          <w:rFonts w:asciiTheme="majorBidi" w:hAnsiTheme="majorBidi" w:cstheme="majorBidi" w:hint="cs"/>
          <w:sz w:val="32"/>
          <w:szCs w:val="32"/>
          <w:cs/>
        </w:rPr>
        <w:t>เป็นทุนเดิมอยู่แล้ว</w:t>
      </w:r>
    </w:p>
    <w:p w:rsidR="00E356E6" w:rsidRDefault="00E356E6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06E7B">
        <w:rPr>
          <w:rFonts w:asciiTheme="majorBidi" w:hAnsiTheme="majorBidi" w:cstheme="majorBidi" w:hint="cs"/>
          <w:sz w:val="32"/>
          <w:szCs w:val="32"/>
          <w:cs/>
        </w:rPr>
        <w:t xml:space="preserve">ปัจจุบัน </w:t>
      </w:r>
      <w:r>
        <w:rPr>
          <w:rFonts w:asciiTheme="majorBidi" w:hAnsiTheme="majorBidi" w:cstheme="majorBidi" w:hint="cs"/>
          <w:sz w:val="32"/>
          <w:szCs w:val="32"/>
          <w:cs/>
        </w:rPr>
        <w:t>ไม่เฉพาะพระพุทธรูปเท่านั้น แม้พระสงฆ์สาวก ตลอดจนถึงพระสงฆ์ที่ปฏิบัติดีปฏิบัติชอบ  ก็มักจะได้รับการยกย่อง และถือเป็นสัญลักษณ์ในลักษณะที่แตกต่างกันออกไป เช่น พระสีวลี เป็นสัญลักษณ์ของโชคลาภ ถึงกับมีการแต่งคาถากำกับประจำวันเกิด และให้แต่ละ</w:t>
      </w: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คนได้สวดตามกำลังวัน</w:t>
      </w:r>
      <w:r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0"/>
      </w:r>
      <w:r w:rsidR="004E0C36">
        <w:rPr>
          <w:rFonts w:asciiTheme="majorBidi" w:hAnsiTheme="majorBidi" w:cstheme="majorBidi" w:hint="cs"/>
          <w:sz w:val="32"/>
          <w:szCs w:val="32"/>
          <w:cs/>
        </w:rPr>
        <w:t xml:space="preserve"> พระสังกัจจายน์ ก็นับเป็น ๑ ในไตรภาคีที่ได้ชื่อว่า ใครบูชาแล้วร่ำรวยอุดมสมบูรณ์ทั้งโภคทรัพย์ และโชลาภ</w:t>
      </w:r>
      <w:r w:rsidR="004E0C36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1"/>
      </w:r>
      <w:r w:rsidR="005F6D02">
        <w:rPr>
          <w:rFonts w:asciiTheme="majorBidi" w:hAnsiTheme="majorBidi" w:cstheme="majorBidi" w:hint="cs"/>
          <w:sz w:val="32"/>
          <w:szCs w:val="32"/>
          <w:cs/>
        </w:rPr>
        <w:t>บางครั้งก็มีการสร้างสัญลักษณ์มงคลจากชื่อพระ</w:t>
      </w:r>
      <w:r w:rsidR="00950FF4">
        <w:rPr>
          <w:rFonts w:asciiTheme="majorBidi" w:hAnsiTheme="majorBidi" w:cstheme="majorBidi" w:hint="cs"/>
          <w:sz w:val="32"/>
          <w:szCs w:val="32"/>
          <w:cs/>
        </w:rPr>
        <w:t>สงฆ์</w:t>
      </w:r>
      <w:r w:rsidR="005F6D02">
        <w:rPr>
          <w:rFonts w:asciiTheme="majorBidi" w:hAnsiTheme="majorBidi" w:cstheme="majorBidi" w:hint="cs"/>
          <w:sz w:val="32"/>
          <w:szCs w:val="32"/>
          <w:cs/>
        </w:rPr>
        <w:t>ที่ตน หรือสังคมให้ความเคารพนับถืออย่างแพร่หลาย เช่น ชอบ เงิน สด, มั่ง มี เงิน ทอง</w:t>
      </w:r>
      <w:r w:rsidR="00950FF4">
        <w:rPr>
          <w:rFonts w:asciiTheme="majorBidi" w:hAnsiTheme="majorBidi" w:cstheme="majorBidi" w:hint="cs"/>
          <w:sz w:val="32"/>
          <w:szCs w:val="32"/>
          <w:cs/>
        </w:rPr>
        <w:t xml:space="preserve">, มั่ง มี ศรี สุข </w:t>
      </w:r>
      <w:r w:rsidR="005F6D02">
        <w:rPr>
          <w:rFonts w:asciiTheme="majorBidi" w:hAnsiTheme="majorBidi" w:cstheme="majorBidi" w:hint="cs"/>
          <w:sz w:val="32"/>
          <w:szCs w:val="32"/>
          <w:cs/>
        </w:rPr>
        <w:t xml:space="preserve"> เป็นต้น </w:t>
      </w:r>
      <w:r w:rsidR="00206E7B">
        <w:rPr>
          <w:rFonts w:asciiTheme="majorBidi" w:hAnsiTheme="majorBidi" w:cstheme="majorBidi" w:hint="cs"/>
          <w:sz w:val="32"/>
          <w:szCs w:val="32"/>
          <w:cs/>
        </w:rPr>
        <w:t xml:space="preserve">ทำให้เกิดสัญลักษณ์เฉพาะท้องถิ่นตามคติความเชื่อเกี่ยวกับคุณลักษณะเฉพาะ หรือพิเศษสำหรับพระพุทธรูป และพระสงฆ์นั้น ๆ </w:t>
      </w:r>
      <w:r w:rsidR="00682634">
        <w:rPr>
          <w:rFonts w:asciiTheme="majorBidi" w:hAnsiTheme="majorBidi" w:cstheme="majorBidi" w:hint="cs"/>
          <w:sz w:val="32"/>
          <w:szCs w:val="32"/>
          <w:cs/>
        </w:rPr>
        <w:t xml:space="preserve">ซึ่งมีอยู่ทุกท้องที่ของประเทศไทย </w:t>
      </w:r>
    </w:p>
    <w:p w:rsidR="00AD6880" w:rsidRDefault="00AD6880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๓. </w:t>
      </w:r>
      <w:r w:rsidRPr="00AD6880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กลุ่มสถาปัตยกรรม</w:t>
      </w:r>
    </w:p>
    <w:p w:rsidR="0083483E" w:rsidRDefault="0083483E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กลุ่มสถาปัตยกรรม </w:t>
      </w:r>
      <w:r w:rsidR="00B2662A">
        <w:rPr>
          <w:rFonts w:asciiTheme="majorBidi" w:hAnsiTheme="majorBidi" w:cstheme="majorBidi" w:hint="cs"/>
          <w:sz w:val="32"/>
          <w:szCs w:val="32"/>
          <w:cs/>
        </w:rPr>
        <w:t>นับเป็นศิ</w:t>
      </w:r>
      <w:r w:rsidR="00580365">
        <w:rPr>
          <w:rFonts w:asciiTheme="majorBidi" w:hAnsiTheme="majorBidi" w:cstheme="majorBidi" w:hint="cs"/>
          <w:sz w:val="32"/>
          <w:szCs w:val="32"/>
          <w:cs/>
        </w:rPr>
        <w:t xml:space="preserve">ลปะอีกประเภทหนึ่งใช้สัญลักษณ์ทางศิลปกรรมเพื่อสะท้อนเรื่องราวต่าง ๆ ทั้งจากคัมภีร์ทางพระพุทธศาสนา </w:t>
      </w:r>
      <w:r w:rsidR="004B3AA9">
        <w:rPr>
          <w:rFonts w:asciiTheme="majorBidi" w:hAnsiTheme="majorBidi" w:cstheme="majorBidi" w:hint="cs"/>
          <w:sz w:val="32"/>
          <w:szCs w:val="32"/>
          <w:cs/>
        </w:rPr>
        <w:t xml:space="preserve">ตลอดจนถึงคติความเชื่อดั้งเดิมในท้องถิ่นที่มีผลต่อการกำหนดสัญลักษณ์ต่าง ๆ </w:t>
      </w:r>
      <w:r w:rsidR="003B7B4B">
        <w:rPr>
          <w:rFonts w:asciiTheme="majorBidi" w:hAnsiTheme="majorBidi" w:cstheme="majorBidi" w:hint="cs"/>
          <w:sz w:val="32"/>
          <w:szCs w:val="32"/>
          <w:cs/>
        </w:rPr>
        <w:t>โดยมีการจัดวางรูปแบบ และรายละเอียดทางสถาปัตยกรรมเพื่อรับใช้พระพุทธศาสนา</w:t>
      </w:r>
    </w:p>
    <w:p w:rsidR="00D21D22" w:rsidRDefault="00D21D22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ส่วนที่สะท้อนแนวคิดทางพระพุทธศาสนา เช่น การกำหนดผังอาคาร ตัวอาคาร หรือองค์ประกอบของอาคารที่สะท้อนแนวคิดเรื่องจักรวาลวิทยา, </w:t>
      </w:r>
      <w:r w:rsidR="001D7716">
        <w:rPr>
          <w:rFonts w:asciiTheme="majorBidi" w:hAnsiTheme="majorBidi" w:cstheme="majorBidi" w:hint="cs"/>
          <w:sz w:val="32"/>
          <w:szCs w:val="32"/>
          <w:cs/>
        </w:rPr>
        <w:t>การจำลองป่าหิมพานต์ซึ่งเป็นส่วนหนึ่งของจักรวาลวิทยา, การจำลองแนวคิดเหตุการณ์พุทธประวัติ, การใช้สัญลักษณ์ทางสถาปัตยกรรมเพื่อสื่อถึงพระพุทธเจ้า ฐานันดรศักดิ์</w:t>
      </w:r>
      <w:r w:rsidR="00961915">
        <w:rPr>
          <w:rFonts w:asciiTheme="majorBidi" w:hAnsiTheme="majorBidi" w:cstheme="majorBidi" w:hint="cs"/>
          <w:sz w:val="32"/>
          <w:szCs w:val="32"/>
          <w:cs/>
        </w:rPr>
        <w:t xml:space="preserve">ของพระพุทธเจ้า </w:t>
      </w:r>
      <w:r w:rsidR="001D7716">
        <w:rPr>
          <w:rFonts w:asciiTheme="majorBidi" w:hAnsiTheme="majorBidi" w:cstheme="majorBidi" w:hint="cs"/>
          <w:sz w:val="32"/>
          <w:szCs w:val="32"/>
          <w:cs/>
        </w:rPr>
        <w:t xml:space="preserve"> การหมุนวงล้อแห่งธรรมจักร พระนิพพาน นอกจากนั้นยังมีการใช้คติความเชื่อท้องถิ่น กำหนดแผนผังของสถาปัตยกรรม</w:t>
      </w:r>
    </w:p>
    <w:p w:rsidR="005A4EAA" w:rsidRDefault="005A4EAA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จะพิจารณาส่วนองค์ประกอบแผนผังทางสถาปัตยกรรมก่อน จากนั้นจะพิจารณาองค์ประกอบอาคารสถาปัตยกรรม </w:t>
      </w:r>
    </w:p>
    <w:p w:rsidR="005A4EAA" w:rsidRDefault="005A4EAA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ประเด็นแรก เป็นเรื่องของการจัด หรือกำหนดพื้นที่ </w:t>
      </w:r>
    </w:p>
    <w:p w:rsidR="005A4EAA" w:rsidRDefault="005A4EAA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จากกลุ่มตัวอย่างสถาปัตยกรรมทางพระพุทธศาสนาที่ใช้สำหรับการศึกษาพบว่า มีการจัด หรือกำหนดพื้นที่  ๒ ลักษณะ  กล่</w:t>
      </w:r>
      <w:r w:rsidR="00357306">
        <w:rPr>
          <w:rFonts w:asciiTheme="majorBidi" w:hAnsiTheme="majorBidi" w:cstheme="majorBidi" w:hint="cs"/>
          <w:sz w:val="32"/>
          <w:szCs w:val="32"/>
          <w:cs/>
        </w:rPr>
        <w:t>าวคือ ลักษณะแรกเป็นการกำหนดขอบเขตเฉพาะภายในศาสนสถานนั้น ๆ   ส่วนลักษณะที่ ๒ คือการกำหนดขอบเขตกว้างออกไปนอกเหนือจากเขตศาสนสถาน</w:t>
      </w:r>
    </w:p>
    <w:p w:rsidR="00357306" w:rsidRDefault="00357306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กลุ่มแรก ระดับเล็กสุดอาจใช้บริเวณเฉพาะที่</w:t>
      </w:r>
      <w:r w:rsidR="00776BEB"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 w:hint="cs"/>
          <w:sz w:val="32"/>
          <w:szCs w:val="32"/>
          <w:cs/>
        </w:rPr>
        <w:t>เป็นที่ตั้งของอาคารสถาปัตยกรรม</w:t>
      </w:r>
      <w:r w:rsidR="00776BEB">
        <w:rPr>
          <w:rFonts w:asciiTheme="majorBidi" w:hAnsiTheme="majorBidi" w:cstheme="majorBidi" w:hint="cs"/>
          <w:sz w:val="32"/>
          <w:szCs w:val="32"/>
          <w:cs/>
        </w:rPr>
        <w:t xml:space="preserve">นั้น ๆ เป็นเกณฑ์ </w:t>
      </w:r>
      <w:r w:rsidR="007C1B8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776BEB">
        <w:rPr>
          <w:rFonts w:asciiTheme="majorBidi" w:hAnsiTheme="majorBidi" w:cstheme="majorBidi" w:hint="cs"/>
          <w:sz w:val="32"/>
          <w:szCs w:val="32"/>
          <w:cs/>
        </w:rPr>
        <w:t>ถัดมา</w:t>
      </w:r>
      <w:r w:rsidR="007C1B87">
        <w:rPr>
          <w:rFonts w:asciiTheme="majorBidi" w:hAnsiTheme="majorBidi" w:cstheme="majorBidi" w:hint="cs"/>
          <w:sz w:val="32"/>
          <w:szCs w:val="32"/>
          <w:cs/>
        </w:rPr>
        <w:t>คือการ</w:t>
      </w:r>
      <w:r w:rsidR="00776BEB">
        <w:rPr>
          <w:rFonts w:asciiTheme="majorBidi" w:hAnsiTheme="majorBidi" w:cstheme="majorBidi" w:hint="cs"/>
          <w:sz w:val="32"/>
          <w:szCs w:val="32"/>
          <w:cs/>
        </w:rPr>
        <w:t>ใช้บริเวณวัดทั้งหมด ตัวอย่างสำหรับกรณีแรกเช่น แผนผังสถาปัตยกรรมอุโบสถวัดพระเชตุพนวิมลมังคลาราม กรุงเทพมหานคร กำหนดให้อุโบสถเป็นศูนย์กลางของอาคารสถาปัตยกรรม มีองค์ประกอบคือวิหาร ๔ หลัง ประจำทิศทั้ง ๔ แวดล้อมตัว</w:t>
      </w:r>
      <w:r w:rsidR="00776BEB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อุโบสถ </w:t>
      </w:r>
      <w:r w:rsidR="007C1B87">
        <w:rPr>
          <w:rFonts w:asciiTheme="majorBidi" w:hAnsiTheme="majorBidi" w:cstheme="majorBidi" w:hint="cs"/>
          <w:sz w:val="32"/>
          <w:szCs w:val="32"/>
          <w:cs/>
        </w:rPr>
        <w:t xml:space="preserve">ตัวอย่างสำหรับกรณีที่ ๒ เช่น ผังวัดพระธาตุลำปางหลวง ตลอดผังวัดต่าง ๆ ที่เคยมีการศึกษาแล้ว </w:t>
      </w:r>
      <w:r w:rsidR="003C6BF7">
        <w:rPr>
          <w:rFonts w:asciiTheme="majorBidi" w:hAnsiTheme="majorBidi" w:cstheme="majorBidi" w:hint="cs"/>
          <w:sz w:val="32"/>
          <w:szCs w:val="32"/>
          <w:cs/>
        </w:rPr>
        <w:t>เช่นงานวิจัยเรื่อง “</w:t>
      </w:r>
      <w:r w:rsidR="003C6BF7" w:rsidRPr="003C6BF7">
        <w:rPr>
          <w:rFonts w:asciiTheme="majorBidi" w:hAnsiTheme="majorBidi" w:cstheme="majorBidi" w:hint="cs"/>
          <w:sz w:val="32"/>
          <w:szCs w:val="32"/>
          <w:cs/>
        </w:rPr>
        <w:t>การวางผังบริเวณพุทธสถาน บริเวณเมืองเก่าสุโขทัย</w:t>
      </w:r>
      <w:r w:rsidR="003C6BF7">
        <w:rPr>
          <w:rFonts w:asciiTheme="majorBidi" w:hAnsiTheme="majorBidi" w:cstheme="majorBidi" w:hint="cs"/>
          <w:sz w:val="32"/>
          <w:szCs w:val="32"/>
          <w:cs/>
        </w:rPr>
        <w:t>” กลุ่มตัวอย่างที่ใช้ศึกษา</w:t>
      </w:r>
      <w:r w:rsidR="007C1B87">
        <w:rPr>
          <w:rFonts w:asciiTheme="majorBidi" w:hAnsiTheme="majorBidi" w:cstheme="majorBidi" w:hint="cs"/>
          <w:sz w:val="32"/>
          <w:szCs w:val="32"/>
          <w:cs/>
        </w:rPr>
        <w:t>จำนวน ๑๐๔ แห่ง</w:t>
      </w:r>
      <w:r w:rsidR="007C1B87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2"/>
      </w:r>
      <w:r w:rsidR="003C6BF7">
        <w:rPr>
          <w:rFonts w:asciiTheme="majorBidi" w:hAnsiTheme="majorBidi" w:cstheme="majorBidi" w:hint="cs"/>
          <w:sz w:val="32"/>
          <w:szCs w:val="32"/>
          <w:cs/>
        </w:rPr>
        <w:t xml:space="preserve">พบว่า </w:t>
      </w:r>
      <w:r w:rsidR="009147EF">
        <w:rPr>
          <w:rFonts w:asciiTheme="majorBidi" w:hAnsiTheme="majorBidi" w:cstheme="majorBidi" w:hint="cs"/>
          <w:sz w:val="32"/>
          <w:szCs w:val="32"/>
          <w:cs/>
        </w:rPr>
        <w:t>ศาสน</w:t>
      </w:r>
      <w:r w:rsidR="007C1B87">
        <w:rPr>
          <w:rFonts w:asciiTheme="majorBidi" w:hAnsiTheme="majorBidi" w:cstheme="majorBidi" w:hint="cs"/>
          <w:sz w:val="32"/>
          <w:szCs w:val="32"/>
          <w:cs/>
        </w:rPr>
        <w:t>สถานเหล่านี้มีการกำหนดให้เจดีย์เป็นประธาน หรือเป็นศูนย์กลางของวัด</w:t>
      </w:r>
      <w:r w:rsidR="006B5328">
        <w:rPr>
          <w:rFonts w:asciiTheme="majorBidi" w:hAnsiTheme="majorBidi" w:cstheme="majorBidi" w:hint="cs"/>
          <w:sz w:val="32"/>
          <w:szCs w:val="32"/>
          <w:cs/>
        </w:rPr>
        <w:t xml:space="preserve"> ซึ่งสะท้อนแนวคิดเรื่องจักรวาลวิทยาพระพุทธศาสนาผ่านแผนผังทางสถาปัตยกรรม</w:t>
      </w:r>
    </w:p>
    <w:p w:rsidR="006B5328" w:rsidRDefault="006B5328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กลุ่มที่ ๒ </w:t>
      </w:r>
      <w:r w:rsidR="00E003BF">
        <w:rPr>
          <w:rFonts w:asciiTheme="majorBidi" w:hAnsiTheme="majorBidi" w:cstheme="majorBidi" w:hint="cs"/>
          <w:sz w:val="32"/>
          <w:szCs w:val="32"/>
          <w:cs/>
        </w:rPr>
        <w:t>คือกลุ่มที่กำหนดเขตกว้างออกไปนอกเหนือจากเขตศาสนสถาน เท่าที่พบส่วนมากนิยมใช้เขตเมือง</w:t>
      </w:r>
      <w:r w:rsidR="004F7D0D">
        <w:rPr>
          <w:rFonts w:asciiTheme="majorBidi" w:hAnsiTheme="majorBidi" w:cstheme="majorBidi" w:hint="cs"/>
          <w:sz w:val="32"/>
          <w:szCs w:val="32"/>
          <w:cs/>
        </w:rPr>
        <w:t xml:space="preserve"> เขตชุมชนดั้งเดิม เช่น พระบรมธาตุเจดีย์</w:t>
      </w:r>
      <w:r w:rsidR="004F7D0D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3"/>
      </w:r>
      <w:r w:rsidR="004F7D0D">
        <w:rPr>
          <w:rFonts w:asciiTheme="majorBidi" w:hAnsiTheme="majorBidi" w:cstheme="majorBidi" w:hint="cs"/>
          <w:sz w:val="32"/>
          <w:szCs w:val="32"/>
          <w:cs/>
        </w:rPr>
        <w:t xml:space="preserve"> จังหวัดนครศรีธรรมราช ตัวพระเจดีย์ตั้งอยู่จุดศูนย์กลางหาดทรายแก้ว ซึ่งถือเป็น</w:t>
      </w:r>
      <w:r w:rsidR="00470F89">
        <w:rPr>
          <w:rFonts w:asciiTheme="majorBidi" w:hAnsiTheme="majorBidi" w:cstheme="majorBidi" w:hint="cs"/>
          <w:sz w:val="32"/>
          <w:szCs w:val="32"/>
          <w:cs/>
        </w:rPr>
        <w:t>ชุมชนเมืองโบราณของนครศรีธรรมราช, วัดสุทัศน์เทพวนาราม ถูกวางผังให้วัดเป็นศูนย์กลางของเกาะรัตนโกสินทร์ ทำนองเดียวกันกับวัดบวรสถานสุทธาวาส ที่ถูกวางผังให้เป็นศูนย์กลางของศาสนจักรบนพื้นที่ภายในพระราชวังหน้า</w:t>
      </w:r>
      <w:r w:rsidR="00470F89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4"/>
      </w:r>
      <w:r w:rsidR="00470F89">
        <w:rPr>
          <w:rFonts w:asciiTheme="majorBidi" w:hAnsiTheme="majorBidi" w:cstheme="majorBidi" w:hint="cs"/>
          <w:sz w:val="32"/>
          <w:szCs w:val="32"/>
          <w:cs/>
        </w:rPr>
        <w:t xml:space="preserve"> ผังวัดเจดีย์หลวง จังหวัดเชียงใหม่ ซึ่งกำหนดให้วัดเป็นศูนย์กลางเมืองเชียงใหม่  มีวัดบริเวณซึ่งตั้งอยู่ตามทิศต่าง ๆ เป็นบริวารรอบเมืองเชียงใหม่ จำนวน ๘ วัด </w:t>
      </w:r>
      <w:r w:rsidR="0074654B">
        <w:rPr>
          <w:rFonts w:asciiTheme="majorBidi" w:hAnsiTheme="majorBidi" w:cstheme="majorBidi" w:hint="cs"/>
          <w:sz w:val="32"/>
          <w:szCs w:val="32"/>
          <w:cs/>
        </w:rPr>
        <w:t>ซึ่งทั้งหมดนี้สะท้อนหลักการเดียวกันคือ แนวคิดทางด้านจักรวาลวิทยาพระพุทธศาสนา</w:t>
      </w:r>
    </w:p>
    <w:p w:rsidR="00D21CB3" w:rsidRDefault="00D21CB3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แนวความคิดทางจักรวาลวิทยาจะสะท้อนออกมาในรูปของการกำหนดอาคารประธานของศาสนสถานแต่ละแห่ง ซึ่งมีหลายลักษณะ เช่น ผังแบบมีวิหารตั้งอยู่หน้าเจดีย์, </w:t>
      </w:r>
      <w:r w:rsidR="00926AA4">
        <w:rPr>
          <w:rFonts w:asciiTheme="majorBidi" w:hAnsiTheme="majorBidi" w:cstheme="majorBidi" w:hint="cs"/>
          <w:sz w:val="32"/>
          <w:szCs w:val="32"/>
          <w:cs/>
        </w:rPr>
        <w:t xml:space="preserve">ผังแบบมีวิหารเป็นประธานของวัด, ผังแบบมีเจดีย์เป็นประธานของวัด เป็นต้น </w:t>
      </w:r>
    </w:p>
    <w:p w:rsidR="00DD5C18" w:rsidRDefault="00DD5C18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ประเด็นที่สอง องค์ประกอบอาคารสถาปัตยกรรม เป็นเรื่องของรายละเอียดของตัวอาคาร</w:t>
      </w:r>
    </w:p>
    <w:p w:rsidR="00992DD8" w:rsidRDefault="00986F16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7A6E8A">
        <w:rPr>
          <w:rFonts w:asciiTheme="majorBidi" w:hAnsiTheme="majorBidi" w:cstheme="majorBidi" w:hint="cs"/>
          <w:sz w:val="32"/>
          <w:szCs w:val="32"/>
          <w:cs/>
        </w:rPr>
        <w:t>องค์ประกอบทางสถาปัตยกร</w:t>
      </w:r>
      <w:r w:rsidR="00FE00C6">
        <w:rPr>
          <w:rFonts w:asciiTheme="majorBidi" w:hAnsiTheme="majorBidi" w:cstheme="majorBidi" w:hint="cs"/>
          <w:sz w:val="32"/>
          <w:szCs w:val="32"/>
          <w:cs/>
        </w:rPr>
        <w:t>รมในที่นี้นับ</w:t>
      </w:r>
      <w:r w:rsidR="007A6E8A">
        <w:rPr>
          <w:rFonts w:asciiTheme="majorBidi" w:hAnsiTheme="majorBidi" w:cstheme="majorBidi" w:hint="cs"/>
          <w:sz w:val="32"/>
          <w:szCs w:val="32"/>
          <w:cs/>
        </w:rPr>
        <w:t>ตั้งแต่ซุ้มประตู</w:t>
      </w:r>
      <w:r w:rsidR="003A0D5B">
        <w:rPr>
          <w:rFonts w:asciiTheme="majorBidi" w:hAnsiTheme="majorBidi" w:cstheme="majorBidi" w:hint="cs"/>
          <w:sz w:val="32"/>
          <w:szCs w:val="32"/>
          <w:cs/>
        </w:rPr>
        <w:t xml:space="preserve"> ตัวอาคารประธาน อาคารประกอบ รายละเอียดการประดับตกแต่งทางสถาปัตยกรรมต่าง ๆ ทั้งภายในและภายนอกอาคาร </w:t>
      </w:r>
      <w:r w:rsidR="00F10EF1">
        <w:rPr>
          <w:rFonts w:asciiTheme="majorBidi" w:hAnsiTheme="majorBidi" w:cstheme="majorBidi" w:hint="cs"/>
          <w:sz w:val="32"/>
          <w:szCs w:val="32"/>
          <w:cs/>
        </w:rPr>
        <w:t>เช่น โครงสร้างอาคาร, ผนังอาคาร, รูปทรงหลังคา, ฐานอาคาร, สัดส่วนของอาคาร, บันได, หน้าบัน เป็นต้น ทั้งนี้</w:t>
      </w:r>
      <w:r w:rsidR="003A0D5B">
        <w:rPr>
          <w:rFonts w:asciiTheme="majorBidi" w:hAnsiTheme="majorBidi" w:cstheme="majorBidi" w:hint="cs"/>
          <w:sz w:val="32"/>
          <w:szCs w:val="32"/>
          <w:cs/>
        </w:rPr>
        <w:t>รวมถึงแผนผังโดยภาพรวมทั้งหมด ซึ่งเมื่อพิจารณาโดยภาพรวมแล้ว สามารถมองเห็น</w:t>
      </w:r>
      <w:r w:rsidR="003A0D5B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แนวความคิดเชิงสัญลักษณ์ที่ผู้ออกแบบต้องการสื่อให้เห็น </w:t>
      </w:r>
      <w:r w:rsidR="00992DD8">
        <w:rPr>
          <w:rFonts w:asciiTheme="majorBidi" w:hAnsiTheme="majorBidi" w:cstheme="majorBidi" w:hint="cs"/>
          <w:sz w:val="32"/>
          <w:szCs w:val="32"/>
          <w:cs/>
        </w:rPr>
        <w:t xml:space="preserve">พบมากที่สุดได้แก่เรื่องจักรวาลวิทยา และแนวคิดเรื่องไตรภูมิ  สอดคล้องกับข้อสังเกตของคาร์ล เดอริงก์ สถาปนิก และวิศวกรชาวเยอรมันซึ่งเข้ามาสนองงานในรัชสมัยรัชกาลที่ ๕ ที่ว่า </w:t>
      </w:r>
    </w:p>
    <w:p w:rsidR="00580365" w:rsidRDefault="00992DD8" w:rsidP="00992DD8">
      <w:pPr>
        <w:pStyle w:val="NoSpacing"/>
        <w:tabs>
          <w:tab w:val="left" w:pos="1170"/>
        </w:tabs>
        <w:ind w:left="720" w:right="38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“ศาสนาในสยามไม่ใช่เป็นเพียงคำพูดที่ไร้ความหมาย </w:t>
      </w:r>
      <w:r>
        <w:rPr>
          <w:rFonts w:asciiTheme="majorBidi" w:hAnsiTheme="majorBidi" w:cstheme="majorBidi"/>
          <w:sz w:val="32"/>
          <w:szCs w:val="32"/>
          <w:cs/>
        </w:rPr>
        <w:t xml:space="preserve"> แต่เป็นเสมือน</w:t>
      </w:r>
      <w:r>
        <w:rPr>
          <w:rFonts w:asciiTheme="majorBidi" w:hAnsiTheme="majorBidi" w:cstheme="majorBidi" w:hint="cs"/>
          <w:sz w:val="32"/>
          <w:szCs w:val="32"/>
          <w:cs/>
        </w:rPr>
        <w:t>พลังผลักดันให้มีการสร้างสรรค์งานสถาปัตยกรรมใหญ่โต งานอันที่รวมแห่งศรัทธาทางศาสนาที่รวมจินตนาการเจิดจ้าทางศิลป์ และคุณลักษณะที่รู้ซึ้งถึงความงามอันประณีตบรรจง วัดทุกวัดของสยามอาจกล่าวได้ว่า คือหุ่นจำลองพิภพ และพระพุทธรูปใหญ่หรือองค์พระประธานคือจุดศูนย์กลาง</w:t>
      </w:r>
      <w:r w:rsidR="003C371D">
        <w:rPr>
          <w:rFonts w:asciiTheme="majorBidi" w:hAnsiTheme="majorBidi" w:cstheme="majorBidi" w:hint="cs"/>
          <w:sz w:val="32"/>
          <w:szCs w:val="32"/>
          <w:cs/>
        </w:rPr>
        <w:t xml:space="preserve"> เฉพาะศิลปินที่มีจิตใจเลื่อมใส ประจักษ์แจ้งในพระพุทธศาสนาเท่านั้นที่สามารถสร้างวัดเช่นนี้ได้</w:t>
      </w:r>
      <w:r>
        <w:rPr>
          <w:rFonts w:asciiTheme="majorBidi" w:hAnsiTheme="majorBidi" w:cstheme="majorBidi" w:hint="cs"/>
          <w:sz w:val="32"/>
          <w:szCs w:val="32"/>
          <w:cs/>
        </w:rPr>
        <w:t>”</w:t>
      </w:r>
      <w:r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5"/>
      </w:r>
    </w:p>
    <w:p w:rsidR="00F8657C" w:rsidRPr="000D1E00" w:rsidRDefault="00D530C9" w:rsidP="00992DD8">
      <w:pPr>
        <w:pStyle w:val="NoSpacing"/>
        <w:tabs>
          <w:tab w:val="left" w:pos="1170"/>
        </w:tabs>
        <w:ind w:right="38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02D74">
        <w:rPr>
          <w:rFonts w:asciiTheme="majorBidi" w:hAnsiTheme="majorBidi" w:cstheme="majorBidi" w:hint="cs"/>
          <w:sz w:val="32"/>
          <w:szCs w:val="32"/>
          <w:cs/>
        </w:rPr>
        <w:t>อนึ่ง ตัวอย่างงานสถาปัตยกรรมที่มีคติสัญลักษณ์เรื่องจักรวาลวิทยาในลักษณะเช่นนี้ พบเห็นอยู่โดยทั่วไป  มีงานวิจัยใน</w:t>
      </w:r>
      <w:r w:rsidR="003C1970">
        <w:rPr>
          <w:rFonts w:asciiTheme="majorBidi" w:hAnsiTheme="majorBidi" w:cstheme="majorBidi" w:hint="cs"/>
          <w:sz w:val="32"/>
          <w:szCs w:val="32"/>
          <w:cs/>
        </w:rPr>
        <w:t>ระดับ</w:t>
      </w:r>
      <w:r w:rsidR="00002D74">
        <w:rPr>
          <w:rFonts w:asciiTheme="majorBidi" w:hAnsiTheme="majorBidi" w:cstheme="majorBidi" w:hint="cs"/>
          <w:sz w:val="32"/>
          <w:szCs w:val="32"/>
          <w:cs/>
        </w:rPr>
        <w:t xml:space="preserve">บัณฑิตวิทยาลัยมหาวิทยาลัยศิลปากรศึกษาไว้หลายเรื่อง เช่น </w:t>
      </w:r>
      <w:r w:rsidR="00E54F6D">
        <w:rPr>
          <w:rFonts w:asciiTheme="majorBidi" w:hAnsiTheme="majorBidi" w:cstheme="majorBidi" w:hint="cs"/>
          <w:sz w:val="32"/>
          <w:szCs w:val="32"/>
          <w:cs/>
        </w:rPr>
        <w:t xml:space="preserve">การศึกษาการออกแบบสถาปัตยกรรมวัดพระเชตุพนวิมลมังคลาราม (๒๕๓๔), </w:t>
      </w:r>
      <w:r w:rsidR="007C4593">
        <w:rPr>
          <w:rFonts w:asciiTheme="majorBidi" w:hAnsiTheme="majorBidi" w:cstheme="majorBidi" w:hint="cs"/>
          <w:sz w:val="32"/>
          <w:szCs w:val="32"/>
          <w:cs/>
        </w:rPr>
        <w:t xml:space="preserve">การศึกษาประตูโขงแบบล้านนาในจังหวัดลำปาง (๒๕๔๐), </w:t>
      </w:r>
      <w:r w:rsidR="00E54F6D">
        <w:rPr>
          <w:rFonts w:asciiTheme="majorBidi" w:hAnsiTheme="majorBidi" w:cstheme="majorBidi" w:hint="cs"/>
          <w:sz w:val="32"/>
          <w:szCs w:val="32"/>
          <w:cs/>
        </w:rPr>
        <w:t>การศึกษาการออกแบบและคติสัญลักษณ์</w:t>
      </w:r>
      <w:r w:rsidR="007C4593">
        <w:rPr>
          <w:rFonts w:asciiTheme="majorBidi" w:hAnsiTheme="majorBidi" w:cstheme="majorBidi" w:hint="cs"/>
          <w:sz w:val="32"/>
          <w:szCs w:val="32"/>
          <w:cs/>
        </w:rPr>
        <w:t>ในกรณีงานสถาปัตยกรรมวัดสุทัศน์เทพวนาราม (๒๕๔๑),</w:t>
      </w:r>
      <w:r w:rsidR="00F8657C">
        <w:rPr>
          <w:rFonts w:asciiTheme="majorBidi" w:hAnsiTheme="majorBidi" w:cstheme="majorBidi" w:hint="cs"/>
          <w:sz w:val="32"/>
          <w:szCs w:val="32"/>
          <w:cs/>
        </w:rPr>
        <w:t>การศึกษาคติภูมิจักรวาลในงานสถาปัตยกรรมในรัชสมัยพระบาทสมเด็จพระนั่งเกล้าเจ้าอยู่หัว</w:t>
      </w:r>
      <w:r w:rsidR="00F8657C">
        <w:rPr>
          <w:rFonts w:asciiTheme="majorBidi" w:hAnsiTheme="majorBidi" w:cstheme="majorBidi"/>
          <w:sz w:val="32"/>
          <w:szCs w:val="32"/>
        </w:rPr>
        <w:t xml:space="preserve">: </w:t>
      </w:r>
      <w:r w:rsidR="00F8657C">
        <w:rPr>
          <w:rFonts w:asciiTheme="majorBidi" w:hAnsiTheme="majorBidi" w:cstheme="majorBidi" w:hint="cs"/>
          <w:sz w:val="32"/>
          <w:szCs w:val="32"/>
          <w:cs/>
        </w:rPr>
        <w:t xml:space="preserve">กรณีศึกษาพระอารามหลวงในกรุงเทพมหานคร (๒๕๔๓), </w:t>
      </w:r>
      <w:r w:rsidR="003C1970">
        <w:rPr>
          <w:rFonts w:asciiTheme="majorBidi" w:hAnsiTheme="majorBidi" w:cstheme="majorBidi" w:hint="cs"/>
          <w:sz w:val="32"/>
          <w:szCs w:val="32"/>
          <w:cs/>
        </w:rPr>
        <w:t>การวางผังบริเวณพุทธสถานสมัยสุโขทัย บริเวณเมืองเก่าสุโขทัย (๒๕๔๕),</w:t>
      </w:r>
      <w:r w:rsidR="007C4593">
        <w:rPr>
          <w:rFonts w:asciiTheme="majorBidi" w:hAnsiTheme="majorBidi" w:cstheme="majorBidi" w:hint="cs"/>
          <w:sz w:val="32"/>
          <w:szCs w:val="32"/>
          <w:cs/>
        </w:rPr>
        <w:t>คติและสัญลักษณ์การออกแบบสถาปัตยกรรมของพระปฐมเจดีย์ (๒๕๔๗)</w:t>
      </w:r>
      <w:r w:rsidR="00F8657C">
        <w:rPr>
          <w:rFonts w:asciiTheme="majorBidi" w:hAnsiTheme="majorBidi" w:cstheme="majorBidi" w:hint="cs"/>
          <w:sz w:val="32"/>
          <w:szCs w:val="32"/>
          <w:cs/>
        </w:rPr>
        <w:t xml:space="preserve"> เป็นต้น</w:t>
      </w:r>
    </w:p>
    <w:p w:rsidR="00041A06" w:rsidRDefault="00257E1F" w:rsidP="00E867CD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  <w:cs/>
        </w:rPr>
        <w:t>๔.๕ อิทธิพลที่มีต่อประเพณี</w:t>
      </w:r>
      <w:r w:rsidR="00041A06" w:rsidRPr="00A66A7E">
        <w:rPr>
          <w:rFonts w:asciiTheme="majorBidi" w:hAnsiTheme="majorBidi" w:cstheme="majorBidi"/>
          <w:b/>
          <w:bCs/>
          <w:sz w:val="36"/>
          <w:szCs w:val="36"/>
          <w:cs/>
        </w:rPr>
        <w:t>วัฒนธรรม และพิธีกรรม</w:t>
      </w:r>
    </w:p>
    <w:p w:rsidR="00B74CBC" w:rsidRDefault="00B74CBC" w:rsidP="00B74CB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161AA">
        <w:rPr>
          <w:rFonts w:asciiTheme="majorBidi" w:hAnsiTheme="majorBidi" w:cstheme="majorBidi" w:hint="cs"/>
          <w:sz w:val="32"/>
          <w:szCs w:val="32"/>
          <w:cs/>
        </w:rPr>
        <w:t>ประเพณี และวัฒนธรรมไทยมีหลากหลายตามท้องที่ ผู้วิจัยจึงกำหนดขอบข่ายไว้ ๓ ส่วน คือ ประเพณีทั่วไป, ประเพณีที่เป็นราชพิธี และประเพณีท้องถิ่น โดยจะคัดเลือกมาเพียงเพื่อเป็นตัวอย่างแต่เพียงสังเขปเท่านั้น</w:t>
      </w:r>
    </w:p>
    <w:p w:rsidR="00B74CBC" w:rsidRDefault="00B74CBC" w:rsidP="00B74CBC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เบื้องต้นพิจารณาเลือกประเพณี และพิธีกรรมทั่วไปจำนวน ๕ ตัวอย่าง ๑๑ รูปสัญญะ, ที่เป็นราชพิธี จำนวน ๕ ตัวอย่าง ๕ รูปสัญญะ, และที่เป็นประเพณีท้องถิ่น จำนวน ๑๐ ตัวอย่าง </w:t>
      </w:r>
      <w:r w:rsidR="00832CA7">
        <w:rPr>
          <w:rFonts w:asciiTheme="majorBidi" w:hAnsiTheme="majorBidi" w:cstheme="majorBidi" w:hint="cs"/>
          <w:sz w:val="32"/>
          <w:szCs w:val="32"/>
          <w:cs/>
        </w:rPr>
        <w:t>๑๓ รูปสัญญะ ดังรายละเอียดต่อไปนี้</w:t>
      </w:r>
    </w:p>
    <w:p w:rsidR="00041DCA" w:rsidRPr="00184B40" w:rsidRDefault="00041DCA" w:rsidP="00041DCA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03"/>
        <w:gridCol w:w="3175"/>
        <w:gridCol w:w="4221"/>
      </w:tblGrid>
      <w:tr w:rsidR="00D140F6" w:rsidRPr="00D140F6" w:rsidTr="00D140F6">
        <w:tc>
          <w:tcPr>
            <w:tcW w:w="810" w:type="dxa"/>
            <w:tcBorders>
              <w:left w:val="nil"/>
            </w:tcBorders>
          </w:tcPr>
          <w:p w:rsidR="00041DCA" w:rsidRPr="00D140F6" w:rsidRDefault="00041DCA" w:rsidP="00D140F6">
            <w:pPr>
              <w:pStyle w:val="NoSpacing"/>
              <w:tabs>
                <w:tab w:val="left" w:pos="117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140F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กลุ่มที่</w:t>
            </w:r>
          </w:p>
        </w:tc>
        <w:tc>
          <w:tcPr>
            <w:tcW w:w="3240" w:type="dxa"/>
          </w:tcPr>
          <w:p w:rsidR="00041DCA" w:rsidRPr="00D140F6" w:rsidRDefault="00041DCA" w:rsidP="00D140F6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140F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กลุ่มรูปสัญญะ</w:t>
            </w:r>
          </w:p>
        </w:tc>
        <w:tc>
          <w:tcPr>
            <w:tcW w:w="4320" w:type="dxa"/>
            <w:tcBorders>
              <w:right w:val="nil"/>
            </w:tcBorders>
          </w:tcPr>
          <w:p w:rsidR="00041DCA" w:rsidRPr="00D140F6" w:rsidRDefault="00041DCA" w:rsidP="00D140F6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140F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ตัวสัญญะบ่งถึงพระพุทธศาสนา</w:t>
            </w:r>
          </w:p>
        </w:tc>
      </w:tr>
      <w:tr w:rsidR="00D140F6" w:rsidRPr="00D140F6" w:rsidTr="00D140F6">
        <w:tc>
          <w:tcPr>
            <w:tcW w:w="810" w:type="dxa"/>
            <w:tcBorders>
              <w:left w:val="nil"/>
            </w:tcBorders>
          </w:tcPr>
          <w:p w:rsidR="00041DCA" w:rsidRPr="00D140F6" w:rsidRDefault="00041DCA" w:rsidP="00D140F6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140F6"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๑</w:t>
            </w:r>
          </w:p>
        </w:tc>
        <w:tc>
          <w:tcPr>
            <w:tcW w:w="3240" w:type="dxa"/>
          </w:tcPr>
          <w:p w:rsidR="00041DCA" w:rsidRDefault="00D140F6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ประเพณีทั่วไป</w:t>
            </w:r>
          </w:p>
          <w:p w:rsidR="00D140F6" w:rsidRDefault="00D140F6" w:rsidP="00D140F6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การก่อเจดีย์ทราย</w:t>
            </w:r>
          </w:p>
          <w:p w:rsidR="00D140F6" w:rsidRDefault="00D140F6" w:rsidP="00D140F6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สรงน้ำพระ</w:t>
            </w:r>
          </w:p>
          <w:p w:rsidR="00D140F6" w:rsidRDefault="00D140F6" w:rsidP="00D140F6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ตักบาตรโทโวโรหณะ</w:t>
            </w:r>
          </w:p>
          <w:p w:rsidR="00D140F6" w:rsidRDefault="00D140F6" w:rsidP="00D140F6">
            <w:pPr>
              <w:pStyle w:val="NoSpacing"/>
              <w:tabs>
                <w:tab w:val="left" w:pos="1170"/>
              </w:tabs>
              <w:ind w:left="331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140F6" w:rsidRDefault="00D140F6" w:rsidP="00D140F6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มัดตราสัง</w:t>
            </w:r>
          </w:p>
          <w:p w:rsidR="00D140F6" w:rsidRDefault="00D140F6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140F6" w:rsidRDefault="00D140F6" w:rsidP="00D140F6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หวีผมศพ</w:t>
            </w:r>
          </w:p>
          <w:p w:rsidR="00D140F6" w:rsidRDefault="00D140F6" w:rsidP="00D140F6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ชักฟืนออก ๓ ดุ้น</w:t>
            </w:r>
          </w:p>
          <w:p w:rsidR="00D140F6" w:rsidRDefault="00D140F6" w:rsidP="00D140F6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บังสกุลเป็น/ตาย</w:t>
            </w:r>
          </w:p>
          <w:p w:rsidR="00D140F6" w:rsidRDefault="00D140F6" w:rsidP="00D140F6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จุดเทียนหน้าธรรมาสน์</w:t>
            </w:r>
          </w:p>
          <w:p w:rsidR="00D140F6" w:rsidRDefault="00D140F6" w:rsidP="00D140F6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ธูก ๓ ดอก</w:t>
            </w:r>
          </w:p>
          <w:p w:rsidR="00D140F6" w:rsidRDefault="00D140F6" w:rsidP="00D140F6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เทียน ๒ เล่ม</w:t>
            </w:r>
          </w:p>
          <w:p w:rsidR="00D140F6" w:rsidRPr="00D140F6" w:rsidRDefault="00D140F6" w:rsidP="00D140F6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ดอกไม้</w:t>
            </w:r>
          </w:p>
        </w:tc>
        <w:tc>
          <w:tcPr>
            <w:tcW w:w="4320" w:type="dxa"/>
            <w:tcBorders>
              <w:right w:val="nil"/>
            </w:tcBorders>
          </w:tcPr>
          <w:p w:rsidR="00041DCA" w:rsidRDefault="00041DCA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140F6" w:rsidRDefault="00D140F6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พระเจดีย</w:t>
            </w:r>
            <w:r w:rsidR="00B74CBC">
              <w:rPr>
                <w:rFonts w:asciiTheme="majorBidi" w:hAnsiTheme="majorBidi" w:cstheme="majorBidi" w:hint="cs"/>
                <w:sz w:val="32"/>
                <w:szCs w:val="32"/>
                <w:cs/>
              </w:rPr>
              <w:t>์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-การบูชา</w:t>
            </w:r>
          </w:p>
          <w:p w:rsidR="00D140F6" w:rsidRDefault="00D140F6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การขอขมา/ความเป็นสิริมงคลแก่ชีวิต</w:t>
            </w:r>
          </w:p>
          <w:p w:rsidR="00D140F6" w:rsidRDefault="00D140F6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การเสด็จลงจากสวรรค์ชั้นดาวดึงส์ของพระพุทธเจ้า</w:t>
            </w:r>
          </w:p>
          <w:p w:rsidR="00D140F6" w:rsidRDefault="00D140F6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เครื่องผูกพันทั้ง ๓ ประการ ได้แก่ลูก ทรัพย์ ภรรยา</w:t>
            </w:r>
          </w:p>
          <w:p w:rsidR="00D140F6" w:rsidRDefault="00D140F6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การสะสางวิถีชีวิตให้เป็นไปตามระเบียบสังคม</w:t>
            </w:r>
          </w:p>
          <w:p w:rsidR="00D140F6" w:rsidRDefault="00D140F6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นำราคะ โทสะ และโมหะออกจากชีวิต</w:t>
            </w:r>
          </w:p>
          <w:p w:rsidR="00D140F6" w:rsidRDefault="00D140F6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การตายและการเกิดใหม่</w:t>
            </w:r>
          </w:p>
          <w:p w:rsidR="00D140F6" w:rsidRDefault="00D140F6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นิมนต์ขึ้นธรรมาสน์แสดงธรรม</w:t>
            </w:r>
          </w:p>
          <w:p w:rsidR="00B74CBC" w:rsidRDefault="00B74CBC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พระพุทธคุณ ๓ ประการ</w:t>
            </w:r>
          </w:p>
          <w:p w:rsidR="00B74CBC" w:rsidRDefault="00B74CBC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พระธรรมและพระวินัย</w:t>
            </w:r>
          </w:p>
          <w:p w:rsidR="00B74CBC" w:rsidRPr="00D140F6" w:rsidRDefault="00B74CBC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พระสงฆ์</w:t>
            </w:r>
          </w:p>
        </w:tc>
      </w:tr>
      <w:tr w:rsidR="00B74CBC" w:rsidRPr="00D140F6" w:rsidTr="00D140F6">
        <w:tc>
          <w:tcPr>
            <w:tcW w:w="810" w:type="dxa"/>
            <w:tcBorders>
              <w:left w:val="nil"/>
            </w:tcBorders>
          </w:tcPr>
          <w:p w:rsidR="00B74CBC" w:rsidRPr="00D140F6" w:rsidRDefault="00B74CBC" w:rsidP="00D140F6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๒</w:t>
            </w:r>
          </w:p>
        </w:tc>
        <w:tc>
          <w:tcPr>
            <w:tcW w:w="3240" w:type="dxa"/>
          </w:tcPr>
          <w:p w:rsidR="00B74CBC" w:rsidRDefault="00832CA7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</w:t>
            </w:r>
            <w:r w:rsidR="00B74CBC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ราชพิธี</w:t>
            </w:r>
          </w:p>
          <w:p w:rsidR="00832CA7" w:rsidRDefault="00832CA7" w:rsidP="00832CA7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การลอยพระประทีป</w:t>
            </w:r>
          </w:p>
          <w:p w:rsidR="00832CA7" w:rsidRDefault="00832CA7" w:rsidP="00832CA7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พระราชกุศลกาลานุกาล</w:t>
            </w:r>
          </w:p>
          <w:p w:rsidR="00832CA7" w:rsidRDefault="00832CA7" w:rsidP="00832CA7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พระราชพิธีไล่เรือ</w:t>
            </w:r>
          </w:p>
          <w:p w:rsidR="00832CA7" w:rsidRDefault="00832CA7" w:rsidP="00832CA7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2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พิธีพิรุณศาสตร์</w:t>
            </w:r>
          </w:p>
          <w:p w:rsidR="00832CA7" w:rsidRDefault="00832CA7" w:rsidP="00832CA7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2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พระราชพิธีพืชมงคลจดพระนังคัลแรกนาขวัญ</w:t>
            </w:r>
          </w:p>
        </w:tc>
        <w:tc>
          <w:tcPr>
            <w:tcW w:w="4320" w:type="dxa"/>
            <w:tcBorders>
              <w:right w:val="nil"/>
            </w:tcBorders>
          </w:tcPr>
          <w:p w:rsidR="00B74CBC" w:rsidRDefault="00B74CBC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C6DB3" w:rsidRDefault="00AC6DB3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พระพุทธรูป</w:t>
            </w:r>
          </w:p>
          <w:p w:rsidR="00AC6DB3" w:rsidRDefault="00AC6DB3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พระพุทธรูปประจำพระชนมวาร</w:t>
            </w:r>
          </w:p>
          <w:p w:rsidR="00AC6DB3" w:rsidRDefault="00AC6DB3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พระพุทธรูปปางห้ามสมุทร</w:t>
            </w:r>
          </w:p>
          <w:p w:rsidR="00AC6DB3" w:rsidRDefault="00AC6DB3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พระพุทธรูปปางคันธารราฐ</w:t>
            </w:r>
          </w:p>
          <w:p w:rsidR="00AC6DB3" w:rsidRDefault="00AC6DB3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พระพุทธรูปปางคันธารราฐ</w:t>
            </w:r>
          </w:p>
        </w:tc>
      </w:tr>
      <w:tr w:rsidR="00832CA7" w:rsidRPr="00D140F6" w:rsidTr="00D140F6">
        <w:tc>
          <w:tcPr>
            <w:tcW w:w="810" w:type="dxa"/>
            <w:tcBorders>
              <w:left w:val="nil"/>
            </w:tcBorders>
          </w:tcPr>
          <w:p w:rsidR="00832CA7" w:rsidRDefault="00832CA7" w:rsidP="00D140F6">
            <w:pPr>
              <w:pStyle w:val="NoSpacing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๓</w:t>
            </w:r>
          </w:p>
        </w:tc>
        <w:tc>
          <w:tcPr>
            <w:tcW w:w="3240" w:type="dxa"/>
          </w:tcPr>
          <w:p w:rsidR="00832CA7" w:rsidRDefault="00832CA7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ประเพณีท้องถิ่น</w:t>
            </w:r>
          </w:p>
          <w:p w:rsidR="00832CA7" w:rsidRDefault="00D74DA5" w:rsidP="00832CA7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ประเพณียี่เปง</w:t>
            </w:r>
          </w:p>
          <w:p w:rsidR="00C16580" w:rsidRDefault="00C16580" w:rsidP="00C16580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4DA5" w:rsidRDefault="00D74DA5" w:rsidP="00832CA7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ประเพณีตานขันข้าว</w:t>
            </w:r>
          </w:p>
          <w:p w:rsidR="00D74DA5" w:rsidRDefault="00D74DA5" w:rsidP="00832CA7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ประเพณีอุ้มพระดำน้ำ</w:t>
            </w:r>
          </w:p>
          <w:p w:rsidR="00D74DA5" w:rsidRDefault="00D74DA5" w:rsidP="00832CA7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ประเพณีตุง</w:t>
            </w:r>
          </w:p>
          <w:p w:rsidR="00D74DA5" w:rsidRDefault="00D74DA5" w:rsidP="00832CA7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ประเพณีตักบาตรดอกไม้</w:t>
            </w:r>
          </w:p>
          <w:p w:rsidR="00D74DA5" w:rsidRDefault="00D74DA5" w:rsidP="00832CA7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ประเพณีแห่ผีตาโขน</w:t>
            </w:r>
          </w:p>
          <w:p w:rsidR="00D74DA5" w:rsidRDefault="00D74DA5" w:rsidP="00832CA7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พระเพณีแห่ผ้าขึ้นธาตุ</w:t>
            </w:r>
          </w:p>
          <w:p w:rsidR="00D74DA5" w:rsidRDefault="00D74DA5" w:rsidP="00832CA7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ประเพณีชักพระ</w:t>
            </w:r>
          </w:p>
          <w:p w:rsidR="00D74DA5" w:rsidRDefault="00D74DA5" w:rsidP="00832CA7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ประเพณีสารทเดือน ๑๐</w:t>
            </w:r>
          </w:p>
          <w:p w:rsidR="00C16580" w:rsidRDefault="00C16580" w:rsidP="00C16580">
            <w:pPr>
              <w:pStyle w:val="NoSpacing"/>
              <w:tabs>
                <w:tab w:val="left" w:pos="1170"/>
              </w:tabs>
              <w:ind w:left="331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74DA5" w:rsidRDefault="00D74DA5" w:rsidP="00832CA7">
            <w:pPr>
              <w:pStyle w:val="NoSpacing"/>
              <w:numPr>
                <w:ilvl w:val="0"/>
                <w:numId w:val="37"/>
              </w:numPr>
              <w:tabs>
                <w:tab w:val="left" w:pos="1170"/>
              </w:tabs>
              <w:ind w:left="331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ประเพณีเทศน์มหาชาติ</w:t>
            </w:r>
          </w:p>
        </w:tc>
        <w:tc>
          <w:tcPr>
            <w:tcW w:w="4320" w:type="dxa"/>
            <w:tcBorders>
              <w:right w:val="nil"/>
            </w:tcBorders>
          </w:tcPr>
          <w:p w:rsidR="00832CA7" w:rsidRDefault="00832CA7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C6DB3" w:rsidRDefault="00C16580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บูชาพระพุทธเจ้า,</w:t>
            </w:r>
            <w:r w:rsidR="00AC6DB3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รอยพระพุทธบาท/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บริจาคทาน,ต้อนรับพระเวสันดร,บูชาพระเกศแก้วจุฬามณี</w:t>
            </w:r>
          </w:p>
          <w:p w:rsidR="00C16580" w:rsidRDefault="00C16580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ความกตัญญูต่อบรรพบุรุษ</w:t>
            </w:r>
          </w:p>
          <w:p w:rsidR="00C16580" w:rsidRDefault="00C16580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พระพุทธรูป,ความเป็นสิริมงคลแก่ชีวิต</w:t>
            </w:r>
          </w:p>
          <w:p w:rsidR="00C16580" w:rsidRDefault="00C16580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บูชา,ให้รู้ว่ามีงานบุญ,นำผู้ตายสู่สวงสวรรค์</w:t>
            </w:r>
          </w:p>
          <w:p w:rsidR="00C16580" w:rsidRDefault="00C16580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บูชา,การชำระจิตใจให้สะอาด</w:t>
            </w:r>
          </w:p>
          <w:p w:rsidR="00C16580" w:rsidRDefault="00C16580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ส่งพระเวสสันดรกลับเข้าเมือง</w:t>
            </w:r>
          </w:p>
          <w:p w:rsidR="00C16580" w:rsidRDefault="00C16580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บูชา, การได้ใกล้ชิดพระศาสนา</w:t>
            </w:r>
          </w:p>
          <w:p w:rsidR="00C16580" w:rsidRDefault="00C16580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คติการเสด็จลงจากดาวดึงส์,พระพุทธรูป</w:t>
            </w:r>
          </w:p>
          <w:p w:rsidR="00C16580" w:rsidRDefault="00C16580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การอุทิศบุญให้บรรพบุรุษ,การข้ามห้วงมหรรณพ</w:t>
            </w:r>
          </w:p>
          <w:p w:rsidR="00C16580" w:rsidRPr="00C16580" w:rsidRDefault="00C16580" w:rsidP="00D140F6">
            <w:pPr>
              <w:pStyle w:val="NoSpacing"/>
              <w:tabs>
                <w:tab w:val="left" w:pos="11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เครื่องบูชา ๑</w:t>
            </w:r>
            <w:r w:rsidR="007376C1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๐๐๐ อย่าง, จำลองเหตุการณ์,การเสียสละ</w:t>
            </w:r>
          </w:p>
        </w:tc>
      </w:tr>
    </w:tbl>
    <w:p w:rsidR="00041DCA" w:rsidRDefault="00D33657" w:rsidP="00D5572A">
      <w:pPr>
        <w:pStyle w:val="NoSpacing"/>
        <w:tabs>
          <w:tab w:val="left" w:pos="117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D33657">
        <w:rPr>
          <w:rFonts w:asciiTheme="majorBidi" w:hAnsiTheme="majorBidi" w:cstheme="majorBidi" w:hint="cs"/>
          <w:sz w:val="32"/>
          <w:szCs w:val="32"/>
          <w:cs/>
        </w:rPr>
        <w:lastRenderedPageBreak/>
        <w:tab/>
        <w:t>จากรายละเอียดข้างต้น วิเคราะห์ได้ดังนี้</w:t>
      </w:r>
    </w:p>
    <w:p w:rsidR="0015282A" w:rsidRDefault="0015282A" w:rsidP="00D5572A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ประเพณีต่าง ๆ ในสังคมไทย ไม่ว่าจะเป็นประเพณีท้องถิ่น ประเพณีที่เป็นราชพิธี และประเพณีทั่วไป สามารถจำแนกได้ ๒ กลุ่ม คื</w:t>
      </w:r>
      <w:r w:rsidR="00394521">
        <w:rPr>
          <w:rFonts w:asciiTheme="majorBidi" w:hAnsiTheme="majorBidi" w:cstheme="majorBidi" w:hint="cs"/>
          <w:sz w:val="32"/>
          <w:szCs w:val="32"/>
          <w:cs/>
        </w:rPr>
        <w:t>อ ๑) กลุ่มที่ได้รับอิทธิพล</w:t>
      </w:r>
      <w:r>
        <w:rPr>
          <w:rFonts w:asciiTheme="majorBidi" w:hAnsiTheme="majorBidi" w:cstheme="majorBidi" w:hint="cs"/>
          <w:sz w:val="32"/>
          <w:szCs w:val="32"/>
          <w:cs/>
        </w:rPr>
        <w:t>จากพระพุทธศาสนา ๒) กลุ่มที่ได้รับอิทธ</w:t>
      </w:r>
      <w:r w:rsidR="003D22CB">
        <w:rPr>
          <w:rFonts w:asciiTheme="majorBidi" w:hAnsiTheme="majorBidi" w:cstheme="majorBidi" w:hint="cs"/>
          <w:sz w:val="32"/>
          <w:szCs w:val="32"/>
          <w:cs/>
        </w:rPr>
        <w:t>ิพลจากคติความเชื่อท้องถิ่น</w:t>
      </w:r>
    </w:p>
    <w:p w:rsidR="0015282A" w:rsidRDefault="00394521" w:rsidP="0015282A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๑. </w:t>
      </w:r>
      <w:r w:rsidRPr="00D5572A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กลุ่มที่ได้รับอิทธิพล</w:t>
      </w:r>
      <w:r w:rsidR="0015282A" w:rsidRPr="00D5572A">
        <w:rPr>
          <w:rFonts w:asciiTheme="majorBidi" w:hAnsiTheme="majorBidi" w:cstheme="majorBidi" w:hint="cs"/>
          <w:b/>
          <w:bCs/>
          <w:sz w:val="32"/>
          <w:szCs w:val="32"/>
          <w:cs/>
        </w:rPr>
        <w:t>จากพระพุทธศาสนา</w:t>
      </w:r>
      <w:r w:rsidR="0015282A">
        <w:rPr>
          <w:rFonts w:asciiTheme="majorBidi" w:hAnsiTheme="majorBidi" w:cstheme="majorBidi" w:hint="cs"/>
          <w:sz w:val="32"/>
          <w:szCs w:val="32"/>
          <w:cs/>
        </w:rPr>
        <w:t xml:space="preserve"> ได้แก่ประเพณีตักบาตรเทโวโรหณะ, </w:t>
      </w:r>
      <w:r w:rsidR="003D22CB">
        <w:rPr>
          <w:rFonts w:asciiTheme="majorBidi" w:hAnsiTheme="majorBidi" w:cstheme="majorBidi" w:hint="cs"/>
          <w:sz w:val="32"/>
          <w:szCs w:val="32"/>
          <w:cs/>
        </w:rPr>
        <w:t>ประเพณีเทศน์มหาชาติ</w:t>
      </w:r>
      <w:r w:rsidR="008615C3">
        <w:rPr>
          <w:rFonts w:asciiTheme="majorBidi" w:hAnsiTheme="majorBidi" w:cstheme="majorBidi" w:hint="cs"/>
          <w:sz w:val="32"/>
          <w:szCs w:val="32"/>
          <w:cs/>
        </w:rPr>
        <w:t>,</w:t>
      </w:r>
      <w:r>
        <w:rPr>
          <w:rFonts w:asciiTheme="majorBidi" w:hAnsiTheme="majorBidi" w:cstheme="majorBidi" w:hint="cs"/>
          <w:sz w:val="32"/>
          <w:szCs w:val="32"/>
          <w:cs/>
        </w:rPr>
        <w:t>ประเพณีสารทเดือน ๑๐,</w:t>
      </w:r>
      <w:r w:rsidR="00662A8F">
        <w:rPr>
          <w:rFonts w:asciiTheme="majorBidi" w:hAnsiTheme="majorBidi" w:cstheme="majorBidi" w:hint="cs"/>
          <w:sz w:val="32"/>
          <w:szCs w:val="32"/>
          <w:cs/>
        </w:rPr>
        <w:t>ประเพณี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๒ อย่างแรก ถือว่าได้รับอิทธิพลโดยตรง ส่วนประเพณีหลังมีอิทธิพลท้องถิ่นเข้าไปผสมผสานด้วย </w:t>
      </w:r>
    </w:p>
    <w:p w:rsidR="00207ED9" w:rsidRDefault="008615C3" w:rsidP="0015282A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8615C3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ประเพณีแรกถือคติ</w:t>
      </w:r>
      <w:r w:rsidRPr="008615C3">
        <w:rPr>
          <w:rFonts w:asciiTheme="majorBidi" w:hAnsiTheme="majorBidi" w:cstheme="majorBidi" w:hint="cs"/>
          <w:sz w:val="32"/>
          <w:szCs w:val="32"/>
          <w:cs/>
        </w:rPr>
        <w:t>นิยมมาจากเหตุการณ์ในพุทธประวัติตอนว่าด้วยการเสด็จลงจากสวรรค์ชั้นดาวดึงส์ ภายหลังจากการขึ้นไปโปรดพุทธมารดาเป็นระยะเวลา ๓ เดือน เมื่อถึงวันมหาปวารณาจึงเสด็จลงมา โดยมีพุทธบริษัทเฝ้ารอรับการเสด็จกลับมา</w:t>
      </w:r>
      <w:r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6"/>
      </w:r>
      <w:r w:rsidR="00934D25">
        <w:rPr>
          <w:rFonts w:asciiTheme="majorBidi" w:hAnsiTheme="majorBidi" w:cstheme="majorBidi" w:hint="cs"/>
          <w:sz w:val="32"/>
          <w:szCs w:val="32"/>
          <w:cs/>
        </w:rPr>
        <w:t>ขณะที่</w:t>
      </w:r>
      <w:r>
        <w:rPr>
          <w:rFonts w:asciiTheme="majorBidi" w:hAnsiTheme="majorBidi" w:cstheme="majorBidi" w:hint="cs"/>
          <w:sz w:val="32"/>
          <w:szCs w:val="32"/>
          <w:cs/>
        </w:rPr>
        <w:t>ประเพณีเทศน์มหาชาติ ถือ</w:t>
      </w:r>
      <w:r w:rsidRPr="008615C3">
        <w:rPr>
          <w:rFonts w:asciiTheme="majorBidi" w:hAnsiTheme="majorBidi" w:cstheme="majorBidi" w:hint="cs"/>
          <w:sz w:val="32"/>
          <w:szCs w:val="32"/>
          <w:cs/>
        </w:rPr>
        <w:t>คตินิยมจากการเสด็จไปโปรดพระประยูรญาติที่เมืองกบิลพัสดุ์เป็นครั้งแรก นับแต่วันที่พระองค์ได้ตรัสรู้ โดยในครั้งนั้น ได้ทรงแสดงเวสสั</w:t>
      </w:r>
      <w:r>
        <w:rPr>
          <w:rFonts w:asciiTheme="majorBidi" w:hAnsiTheme="majorBidi" w:cstheme="majorBidi" w:hint="cs"/>
          <w:sz w:val="32"/>
          <w:szCs w:val="32"/>
          <w:cs/>
        </w:rPr>
        <w:t>นดรชาดกท่ามกลางพระประยูรญาติ</w:t>
      </w:r>
      <w:r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7"/>
      </w:r>
    </w:p>
    <w:p w:rsidR="00C72750" w:rsidRDefault="00207ED9" w:rsidP="0015282A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34D25">
        <w:rPr>
          <w:rFonts w:asciiTheme="majorBidi" w:hAnsiTheme="majorBidi" w:cstheme="majorBidi" w:hint="cs"/>
          <w:sz w:val="32"/>
          <w:szCs w:val="32"/>
          <w:cs/>
        </w:rPr>
        <w:t>ส่วน</w:t>
      </w:r>
      <w:r w:rsidR="002B73AD">
        <w:rPr>
          <w:rFonts w:asciiTheme="majorBidi" w:hAnsiTheme="majorBidi" w:cstheme="majorBidi" w:hint="cs"/>
          <w:sz w:val="32"/>
          <w:szCs w:val="32"/>
          <w:cs/>
        </w:rPr>
        <w:t>ประ</w:t>
      </w:r>
      <w:r w:rsidR="000B4167">
        <w:rPr>
          <w:rFonts w:asciiTheme="majorBidi" w:hAnsiTheme="majorBidi" w:cstheme="majorBidi" w:hint="cs"/>
          <w:sz w:val="32"/>
          <w:szCs w:val="32"/>
          <w:cs/>
        </w:rPr>
        <w:t>เพณี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สารทเดือน ๑๐ </w:t>
      </w:r>
      <w:r w:rsidR="000B4167">
        <w:rPr>
          <w:rFonts w:asciiTheme="majorBidi" w:hAnsiTheme="majorBidi" w:cstheme="majorBidi" w:hint="cs"/>
          <w:sz w:val="32"/>
          <w:szCs w:val="32"/>
          <w:cs/>
        </w:rPr>
        <w:t>น่าจะได้</w:t>
      </w:r>
      <w:r w:rsidR="008615C3" w:rsidRPr="008615C3">
        <w:rPr>
          <w:rFonts w:asciiTheme="majorBidi" w:hAnsiTheme="majorBidi" w:cstheme="majorBidi" w:hint="cs"/>
          <w:sz w:val="32"/>
          <w:szCs w:val="32"/>
          <w:cs/>
        </w:rPr>
        <w:t xml:space="preserve">คตินิยมมาจากอรรถกถาติโรกุฑฑสูตร </w:t>
      </w:r>
      <w:r w:rsidR="000B4167">
        <w:rPr>
          <w:rFonts w:asciiTheme="majorBidi" w:hAnsiTheme="majorBidi" w:cstheme="majorBidi" w:hint="cs"/>
          <w:sz w:val="32"/>
          <w:szCs w:val="32"/>
          <w:cs/>
        </w:rPr>
        <w:t>ซึ่งพรรณนาถึงการทำบุญอุทิศส่วนกุศลให้เปตชนที่ล่วงลับไปแล้วของพระเจ้าพิมพิสาร</w:t>
      </w:r>
      <w:r w:rsidR="002B73AD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8"/>
      </w:r>
      <w:r w:rsidR="00C72750">
        <w:rPr>
          <w:rFonts w:asciiTheme="majorBidi" w:hAnsiTheme="majorBidi" w:cstheme="majorBidi"/>
          <w:sz w:val="32"/>
          <w:szCs w:val="32"/>
        </w:rPr>
        <w:t xml:space="preserve"> </w:t>
      </w:r>
      <w:r w:rsidR="00C72750">
        <w:rPr>
          <w:rFonts w:asciiTheme="majorBidi" w:hAnsiTheme="majorBidi" w:cstheme="majorBidi" w:hint="cs"/>
          <w:sz w:val="32"/>
          <w:szCs w:val="32"/>
          <w:cs/>
        </w:rPr>
        <w:t>ขณะเดียวกันก็ผสมผสานกับคติของพราหมณ์-ฮินดู</w:t>
      </w:r>
      <w:r w:rsidR="00C72750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09"/>
      </w:r>
      <w:r w:rsidR="00C72750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0B4167" w:rsidRPr="000B4167">
        <w:rPr>
          <w:rFonts w:asciiTheme="majorBidi" w:hAnsiTheme="majorBidi" w:cstheme="majorBidi" w:hint="cs"/>
          <w:sz w:val="32"/>
          <w:szCs w:val="32"/>
          <w:cs/>
        </w:rPr>
        <w:t>ส่วน</w:t>
      </w:r>
      <w:r w:rsidR="000B4167">
        <w:rPr>
          <w:rFonts w:asciiTheme="majorBidi" w:hAnsiTheme="majorBidi" w:cstheme="majorBidi" w:hint="cs"/>
          <w:sz w:val="32"/>
          <w:szCs w:val="32"/>
          <w:cs/>
        </w:rPr>
        <w:t>เงื่อนไขระยะเวลา</w:t>
      </w:r>
      <w:r w:rsidR="00D5572A">
        <w:rPr>
          <w:rFonts w:asciiTheme="majorBidi" w:hAnsiTheme="majorBidi" w:cstheme="majorBidi" w:hint="cs"/>
          <w:sz w:val="32"/>
          <w:szCs w:val="32"/>
          <w:cs/>
        </w:rPr>
        <w:t>ที่ต้องทำกันเด</w:t>
      </w:r>
      <w:r w:rsidR="00C72750">
        <w:rPr>
          <w:rFonts w:asciiTheme="majorBidi" w:hAnsiTheme="majorBidi" w:cstheme="majorBidi" w:hint="cs"/>
          <w:sz w:val="32"/>
          <w:szCs w:val="32"/>
          <w:cs/>
        </w:rPr>
        <w:t>ือน ๑๐ น่าจะผสมสานกับ</w:t>
      </w:r>
      <w:r w:rsidR="000B4167">
        <w:rPr>
          <w:rFonts w:asciiTheme="majorBidi" w:hAnsiTheme="majorBidi" w:cstheme="majorBidi" w:hint="cs"/>
          <w:sz w:val="32"/>
          <w:szCs w:val="32"/>
          <w:cs/>
        </w:rPr>
        <w:t>คติความเชื่อท้องถิ่น</w:t>
      </w:r>
      <w:r w:rsidR="00C72750">
        <w:rPr>
          <w:rFonts w:asciiTheme="majorBidi" w:hAnsiTheme="majorBidi" w:cstheme="majorBidi" w:hint="cs"/>
          <w:sz w:val="32"/>
          <w:szCs w:val="32"/>
          <w:cs/>
        </w:rPr>
        <w:t>ที่ถือกันว่า ผีญาติและไม่ใช่ญาติทั้งหลายจะมารอคอยรับอาหาร</w:t>
      </w:r>
      <w:r w:rsidR="00C72750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0"/>
      </w:r>
      <w:r w:rsidR="00C72750">
        <w:rPr>
          <w:rFonts w:asciiTheme="majorBidi" w:hAnsiTheme="majorBidi" w:cstheme="majorBidi" w:hint="cs"/>
          <w:sz w:val="32"/>
          <w:szCs w:val="32"/>
          <w:cs/>
        </w:rPr>
        <w:t xml:space="preserve"> ดังนั้นใครไม่ทำบุญสารท ก็จะถือว่าขาดความกตัญญูต่อบิดามารดา และญาติพี่น้องที่ล่วงลับไปแล้ว</w:t>
      </w:r>
    </w:p>
    <w:p w:rsidR="00DB21BA" w:rsidRDefault="00DB21BA" w:rsidP="0015282A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829F9">
        <w:rPr>
          <w:rFonts w:asciiTheme="majorBidi" w:hAnsiTheme="majorBidi" w:cstheme="majorBidi" w:hint="cs"/>
          <w:sz w:val="32"/>
          <w:szCs w:val="32"/>
          <w:cs/>
        </w:rPr>
        <w:t>อนึ่ง ประเพณีกลุ่มนี้แม้จะได้รับอิทธิพลจากพระพุทธศาสนา แต่ส่วนหนึ่งของสัญลักษณ์ที่ใช้ในพิธีกรรม ก็หาได้ผูกมัดไว้เฉพาะพระพุทธศาสนาไม่ บางครั้งก็มีการสร้างสัญลักษณ์ขึ้นโดยอิสระ</w:t>
      </w:r>
      <w:r w:rsidR="00DF699F">
        <w:rPr>
          <w:rFonts w:asciiTheme="majorBidi" w:hAnsiTheme="majorBidi" w:cstheme="majorBidi" w:hint="cs"/>
          <w:sz w:val="32"/>
          <w:szCs w:val="32"/>
          <w:cs/>
        </w:rPr>
        <w:t xml:space="preserve"> เช่น การจัดหมฺรับมีขนมชนิดต่าง ๆ ประกอบด้วย ขนมพอง สัญลักษณ์เรือแพนำข้ามห้วงมหรรณพ และสำหรับอุทิศให้เปตชน ในประเพณีสารทเดือน ๑๐, การจัดสิ่งของอย่างละพัน ๆ เช่น </w:t>
      </w:r>
      <w:r w:rsidR="00DF699F" w:rsidRPr="004161AA">
        <w:rPr>
          <w:rFonts w:asciiTheme="majorBidi" w:hAnsiTheme="majorBidi" w:cstheme="majorBidi" w:hint="cs"/>
          <w:sz w:val="32"/>
          <w:szCs w:val="32"/>
          <w:cs/>
        </w:rPr>
        <w:t>ธง ๑,๐๐๐ อัน, ธูป ๑,๐๐๐ ดอก, เทียน ๑,๐๐๐ เล่ม, ข้าวก้อน ๑,๐๐๐  ก้อน</w:t>
      </w:r>
      <w:r w:rsidR="00DF699F">
        <w:rPr>
          <w:rFonts w:asciiTheme="majorBidi" w:hAnsiTheme="majorBidi" w:cstheme="majorBidi" w:hint="cs"/>
          <w:sz w:val="32"/>
          <w:szCs w:val="32"/>
          <w:cs/>
        </w:rPr>
        <w:t xml:space="preserve"> เป็นสัญลักษณ์ของการบูชาพระคาถาพัน เป็นต้น </w:t>
      </w:r>
    </w:p>
    <w:p w:rsidR="005C6835" w:rsidRDefault="005C6835" w:rsidP="0015282A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นอกจากสิ่งของดังกล่าวแล้ว บางท้องถิ่น ยังมีมากกว่านั้น เช่น หมากพันคำ เมี่ยงพันคำ ดอกบัวหลวงพันดอก, ดอกก้านของพันดอก, ดอกผักตบพันดอก, ดอกนิลุบลพันดอก มีการสร้างหออุปคุต ในหออุปคุตมีบาตร ร่ม กระโถน กาน้ำ จีวร ไม้เท้าเหล็ก</w:t>
      </w:r>
      <w:r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1"/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ซึ่งสัญลักษณ์เหล่านี้ มีทั้งที่เกี่ยวกับพระพุทธศาสนา แต่บางอย่างก็ไม่ได้มีความเกี่ยวข้องโดยตรง เพียงแต่นำมาใช้เป็นสัญลักษณ์ทางพิธีกรรม และให้ความหมายให้สอดคล้อง หรือเข้ากันได้กับพระพุทธศาสนา</w:t>
      </w:r>
    </w:p>
    <w:p w:rsidR="00DF699F" w:rsidRDefault="00DF699F" w:rsidP="0015282A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๒. </w:t>
      </w:r>
      <w:r w:rsidRPr="00DF699F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กลุ่มที่ได้รับอิทธิพลจากคติความเชื่อท้องถิ่น</w:t>
      </w:r>
      <w:r w:rsidR="008A0791">
        <w:rPr>
          <w:rFonts w:asciiTheme="majorBidi" w:hAnsiTheme="majorBidi" w:cstheme="majorBidi" w:hint="cs"/>
          <w:sz w:val="32"/>
          <w:szCs w:val="32"/>
          <w:cs/>
        </w:rPr>
        <w:t>กลุ่มนี้แบ่งออกเป็น ๒ ลักษณะ ลักษณะแรกคือใช้สัญลักษณ์ทางพระพุทธศาสนาอธิบายคติความเชื่อของตน หรือท้องถิ่น  ลักษณะที่ ๒ คือ ใช้สัญลักษณ์อื่นที่ไม่เกี่ยวข้องกับพระพุทธศาสนา แต่อธิบายให้มีความหมายสัมพันธ์ หรือเชื่อมโยงกับพระพุทธศาสนาลักษณะใดลักษณะหนึ่ง</w:t>
      </w:r>
    </w:p>
    <w:p w:rsidR="008A0791" w:rsidRDefault="008A0791" w:rsidP="0015282A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996BB9">
        <w:rPr>
          <w:rFonts w:asciiTheme="majorBidi" w:hAnsiTheme="majorBidi" w:cstheme="majorBidi" w:hint="cs"/>
          <w:sz w:val="32"/>
          <w:szCs w:val="32"/>
          <w:cs/>
        </w:rPr>
        <w:t>กรณีตัวอย่าง</w:t>
      </w:r>
      <w:r w:rsidR="007549A8">
        <w:rPr>
          <w:rFonts w:asciiTheme="majorBidi" w:hAnsiTheme="majorBidi" w:cstheme="majorBidi" w:hint="cs"/>
          <w:sz w:val="32"/>
          <w:szCs w:val="32"/>
          <w:cs/>
        </w:rPr>
        <w:t xml:space="preserve">กลุ่มที่ใช้สัญลักษณ์ทางพระพุทธศาสนาอธิบายคติความเชื่อของตน หรือท้องถิ่น ได้แก่ ประเพณีก่อเจดีย์ทราย, ประเพณีสงกรานต์, </w:t>
      </w:r>
      <w:r w:rsidR="00887552">
        <w:rPr>
          <w:rFonts w:asciiTheme="majorBidi" w:hAnsiTheme="majorBidi" w:cstheme="majorBidi" w:hint="cs"/>
          <w:sz w:val="32"/>
          <w:szCs w:val="32"/>
          <w:cs/>
        </w:rPr>
        <w:t>การลอยพระประที</w:t>
      </w:r>
      <w:r w:rsidR="00233E54">
        <w:rPr>
          <w:rFonts w:asciiTheme="majorBidi" w:hAnsiTheme="majorBidi" w:cstheme="majorBidi" w:hint="cs"/>
          <w:sz w:val="32"/>
          <w:szCs w:val="32"/>
          <w:cs/>
        </w:rPr>
        <w:t>ป, พระราชกุศลกาลานุกาล, พระราชพิธี</w:t>
      </w:r>
      <w:r w:rsidR="00887552">
        <w:rPr>
          <w:rFonts w:asciiTheme="majorBidi" w:hAnsiTheme="majorBidi" w:cstheme="majorBidi" w:hint="cs"/>
          <w:sz w:val="32"/>
          <w:szCs w:val="32"/>
          <w:cs/>
        </w:rPr>
        <w:t xml:space="preserve">ไล่เรือ, พิธีพิรุณศาสตร์, พระราชพิธีพืชมงคลจรดพระนังคัลแรกนาขวัญ, ประเพณีอุ้มพระดำน้ำ, </w:t>
      </w:r>
      <w:r w:rsidR="00233E5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87552">
        <w:rPr>
          <w:rFonts w:asciiTheme="majorBidi" w:hAnsiTheme="majorBidi" w:cstheme="majorBidi" w:hint="cs"/>
          <w:sz w:val="32"/>
          <w:szCs w:val="32"/>
          <w:cs/>
        </w:rPr>
        <w:t>ประเพณีชักพระ</w:t>
      </w:r>
    </w:p>
    <w:p w:rsidR="000219FE" w:rsidRDefault="000219FE" w:rsidP="0015282A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การก่อเจดีย์ทราย เหตุที่เรียกอย่างนี้น่าจะเป็นเพราะว่า แต่เดิมม</w:t>
      </w:r>
      <w:r w:rsidR="0014714E">
        <w:rPr>
          <w:rFonts w:asciiTheme="majorBidi" w:hAnsiTheme="majorBidi" w:cstheme="majorBidi" w:hint="cs"/>
          <w:sz w:val="32"/>
          <w:szCs w:val="32"/>
          <w:cs/>
        </w:rPr>
        <w:t>านิยมก่อเป็นรูปพระเจีดย์ เช่น</w:t>
      </w:r>
      <w:r>
        <w:rPr>
          <w:rFonts w:asciiTheme="majorBidi" w:hAnsiTheme="majorBidi" w:cstheme="majorBidi" w:hint="cs"/>
          <w:sz w:val="32"/>
          <w:szCs w:val="32"/>
          <w:cs/>
        </w:rPr>
        <w:t>มีตำนานเล่าถึงครั้งแผ่นดินสมเด็จพระพุทธเจ้าหลวงในพระบรมโกศนั้น เมื่อวันขึ้นปีใหม่ จะทรงให้เจ้าพนักงานก่อพระทรายหน้าพระวิหารหลวงวัดพระศรีสรรเพชญ์ เป็นรูปเจดีย์มีขนาดต่าง ๆ จัดเป็นหมวดหมู่ เช่น ตำรวจ ๔ เหล่า รวมกันทำพระมหาธาตุ ๑ องค์ สูง ๘ ศอก มียอดนพศูล, พระทรายสูง ๒ ศอก ๘๐ องค์ รอบ ๆ พระมหาธาตุนั้น พร้อมกันนี้ก็มีประดับประดาด้วยราชวัติฉัตรธง</w:t>
      </w:r>
      <w:r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2"/>
      </w:r>
    </w:p>
    <w:p w:rsidR="00887552" w:rsidRDefault="00887552" w:rsidP="0015282A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996BB9">
        <w:rPr>
          <w:rFonts w:asciiTheme="majorBidi" w:hAnsiTheme="majorBidi" w:cstheme="majorBidi" w:hint="cs"/>
          <w:sz w:val="32"/>
          <w:szCs w:val="32"/>
          <w:cs/>
        </w:rPr>
        <w:t>กรณีตัวอย่าง</w:t>
      </w:r>
      <w:r>
        <w:rPr>
          <w:rFonts w:asciiTheme="majorBidi" w:hAnsiTheme="majorBidi" w:cstheme="majorBidi" w:hint="cs"/>
          <w:sz w:val="32"/>
          <w:szCs w:val="32"/>
          <w:cs/>
        </w:rPr>
        <w:t>กลุ่มที่ใช้สัญลักษณ์ที่ไม่เกี่ยวข้องกับพระพุทธศาสนา แต่อธิบายให้มีความสัมพันธ์กับพระพุทธศาสนา ได้แก่  ประเพณีเนื่องด้วยงานศพ, พิธีแสดงพระธรรมเทศนา, การ</w:t>
      </w: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จัดโต๊ะหมู่บูชาในพิธีต่าง ๆ, ประเพณียี่เปง, ประเพณีตานขันข้าว, ประเพณีตุง, ประเพณีตักบาตรดอกไม้, ประเพณีแห่ผีตาโขน, </w:t>
      </w:r>
      <w:r w:rsidR="00233E54"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ประเพณีแห่ผ้าขึ้นธาตุ</w:t>
      </w:r>
    </w:p>
    <w:p w:rsidR="00F97062" w:rsidRDefault="00233E54" w:rsidP="0015282A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ประเพณีที่ใช้สัญลักษณ์ซึ่งไม่เกี่ยวกับพระพุทธศาสนา แต่พยายามอธิบายให้เข้ากับพระพุทธศาสนา และถือเป็นส่วนหนึ่งของสัญลักษณ์ประเพณี หรือพิธีกรรมนั้น ๆ ในสังคมไทยนอกจากที่กล่าวมาแล้ว ยังพบในโดยทั่วไปในประเพณี หรือพิธีกรรมอื่น ๆ เช่น ธงตะขาบ ธงจระเข้ เป็นสัญลักษณ์ธงที่ใช้ในงานกฐิน </w:t>
      </w:r>
      <w:r w:rsidR="00232923">
        <w:rPr>
          <w:rFonts w:asciiTheme="majorBidi" w:hAnsiTheme="majorBidi" w:cstheme="majorBidi" w:hint="cs"/>
          <w:sz w:val="32"/>
          <w:szCs w:val="32"/>
          <w:cs/>
        </w:rPr>
        <w:t>ก็มีการสร้างตำนานเล่าว่า  อุบาสกคนหนึ่งแห่กฐินไปทางเรือ จระเข้เห็นอยากได้บุญก็ว่ายน้ำตามไป แต่หมดกำลังก่อน จึงได้ขอร้องให้ให้อุบาสกนั้นจ้างคนเขียนรูปตนเองติดกับธงด้วย อุบาสกนั้นก็รับคำ ตั้งแต่นั้นมาจึงปรากฎธงจระเข้ตามวัด ต่าง ๆ ที่มีการทอดกฐิน</w:t>
      </w:r>
      <w:r w:rsidR="00232923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3"/>
      </w:r>
      <w:r w:rsidR="002329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1E4F">
        <w:rPr>
          <w:rFonts w:asciiTheme="majorBidi" w:hAnsiTheme="majorBidi" w:cstheme="majorBidi" w:hint="cs"/>
          <w:sz w:val="32"/>
          <w:szCs w:val="32"/>
          <w:cs/>
        </w:rPr>
        <w:t>ในการบวชนาค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1E4F">
        <w:rPr>
          <w:rFonts w:asciiTheme="majorBidi" w:hAnsiTheme="majorBidi" w:cstheme="majorBidi" w:hint="cs"/>
          <w:sz w:val="32"/>
          <w:szCs w:val="32"/>
          <w:cs/>
        </w:rPr>
        <w:t>ประเพณี</w:t>
      </w:r>
      <w:r w:rsidR="00F93238">
        <w:rPr>
          <w:rFonts w:asciiTheme="majorBidi" w:hAnsiTheme="majorBidi" w:cstheme="majorBidi" w:hint="cs"/>
          <w:sz w:val="32"/>
          <w:szCs w:val="32"/>
          <w:cs/>
        </w:rPr>
        <w:t>โบราณมีการเสี่ยงทายกรณีนาคที่จะทำการบวช  เข้าไปในโบสถ์จะบูชาพระรัตนตรัย  เมื่อจะปักเทียน ถ้าปักตรง แสดงว่าจะบวชอยู่ได้นาน แต่ถ้าปักเอน ยิ่งเอนมากเท่าไร ก็ยิ่งเป็นนัยว่าจะบวชอยู่ได้ไม่นาน</w:t>
      </w:r>
      <w:r w:rsidR="00491E4F">
        <w:rPr>
          <w:rFonts w:asciiTheme="majorBidi" w:hAnsiTheme="majorBidi" w:cstheme="majorBidi" w:hint="cs"/>
          <w:sz w:val="32"/>
          <w:szCs w:val="32"/>
          <w:cs/>
        </w:rPr>
        <w:t>เท่านั้น</w:t>
      </w:r>
      <w:r w:rsidR="00F93238" w:rsidRPr="004161AA">
        <w:rPr>
          <w:rStyle w:val="FootnoteReference"/>
          <w:rFonts w:asciiTheme="majorBidi" w:hAnsiTheme="majorBidi" w:cstheme="majorBidi"/>
          <w:sz w:val="32"/>
          <w:szCs w:val="32"/>
          <w:cs/>
        </w:rPr>
        <w:footnoteReference w:id="114"/>
      </w:r>
      <w:r w:rsidR="00491E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041A06" w:rsidRDefault="00283DF6" w:rsidP="00283DF6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  <w:cs/>
        </w:rPr>
        <w:t>๔.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๖</w:t>
      </w:r>
      <w:r w:rsidR="007A61E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041A06" w:rsidRPr="00A66A7E">
        <w:rPr>
          <w:rFonts w:asciiTheme="majorBidi" w:hAnsiTheme="majorBidi" w:cstheme="majorBidi"/>
          <w:b/>
          <w:bCs/>
          <w:sz w:val="36"/>
          <w:szCs w:val="36"/>
          <w:cs/>
        </w:rPr>
        <w:t>สรุปท้ายบท</w:t>
      </w:r>
    </w:p>
    <w:p w:rsidR="00283DF6" w:rsidRDefault="00283DF6" w:rsidP="00283DF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283DF6">
        <w:rPr>
          <w:rFonts w:asciiTheme="majorBidi" w:hAnsiTheme="majorBidi" w:cstheme="majorBidi"/>
          <w:sz w:val="32"/>
          <w:szCs w:val="32"/>
          <w:cs/>
        </w:rPr>
        <w:tab/>
      </w:r>
      <w:r w:rsidRPr="00283DF6">
        <w:rPr>
          <w:rFonts w:asciiTheme="majorBidi" w:hAnsiTheme="majorBidi" w:cstheme="majorBidi" w:hint="cs"/>
          <w:sz w:val="32"/>
          <w:szCs w:val="32"/>
          <w:cs/>
        </w:rPr>
        <w:t>พระพุทธศาสนา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มีอิทธิพลต่อสังคมไทยหลายด้าน หลายมิติ กล่าวโดยภาพรวมก็คือ ต่อความเป็นชาติ ศาสนา พระมหากษัตริย์ นับตั้งแต่อดีตอันยาวนานมากระทั่งถึงปัจจุบัน ซึ่งมีความสัมพันธ์อย่างแน่นแฟ้น ไม่สามารถแยกออกจากกันได้ </w:t>
      </w:r>
    </w:p>
    <w:p w:rsidR="00283DF6" w:rsidRDefault="00283DF6" w:rsidP="00283DF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ในแง่ของความเป็นชาติ สังคมไทยได้ใช้สัญลักษณ์ทางพระพุทธศาสนาเป็นส่วนหนึ่งของสัญลักษณ์ของชาติหลายภาคส่วน นับตั้งแต่ตราแผ่นดิน ธงไตรรงค์ ธงประจำกระทรวง ทบวง กรม ธงประจำจังหวัด ทั้งนี้ยังไม่นับรวมถึงหน่วยงานที่เป็นรัฐวิสาหกิจ เอกชนต่าง ๆ </w:t>
      </w:r>
      <w:r w:rsidR="00AB649A">
        <w:rPr>
          <w:rFonts w:asciiTheme="majorBidi" w:hAnsiTheme="majorBidi" w:cstheme="majorBidi" w:hint="cs"/>
          <w:sz w:val="32"/>
          <w:szCs w:val="32"/>
          <w:cs/>
        </w:rPr>
        <w:t>ที่มีบทบาทสำคัญในการติดต่อสื่อสารระหว่างประเทศ</w:t>
      </w:r>
    </w:p>
    <w:p w:rsidR="008629EB" w:rsidRDefault="00AB649A" w:rsidP="00AB649A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ในแง่ของสถาบันกษัตริย์ พระมหากษัตริย์ของไทยในอดีต ตราบเท่าถึงปัจจุบัน ทรงอยู่ในฐานเป็นพุทธมามกะ และเป็นเอกอัครศาสนูปถัมภ์ มีความสัมพันธ์กันอย่างแน่นแฟ้น พระพุทธศาสนาจึงเข้าไปมีบทบาทสำคัญส่งผลให้มีการนำสัญลักษณ์ทางพระพุทธศาสนาไปใช้พระราชกิจต่าง ๆ   นับตั้งแต่พระราชลัญจกร, เครื่องราชอิสริยาภรณ์, พระพุทธรูปประจำพระชนมวาร, วัดประจำรัชกาล, </w:t>
      </w:r>
      <w:r w:rsidR="00EE32B4">
        <w:rPr>
          <w:rFonts w:asciiTheme="majorBidi" w:hAnsiTheme="majorBidi" w:cstheme="majorBidi" w:hint="cs"/>
          <w:sz w:val="32"/>
          <w:szCs w:val="32"/>
          <w:cs/>
        </w:rPr>
        <w:t>รวมไปถึง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พระราชพิธีต่าง ๆ </w:t>
      </w:r>
      <w:r w:rsidR="00EE32B4">
        <w:rPr>
          <w:rFonts w:asciiTheme="majorBidi" w:hAnsiTheme="majorBidi" w:cstheme="majorBidi" w:hint="cs"/>
          <w:sz w:val="32"/>
          <w:szCs w:val="32"/>
          <w:cs/>
        </w:rPr>
        <w:t>ที่เป็นโบราชประเพณีถือปฏิบัติสืบทอดมาถึงปัจจุบัน  ล้วนสะท้อนให้เห็นถึงอิทธิพลของพระพุทธศาสนาได้เป็นอย่างดี</w:t>
      </w:r>
    </w:p>
    <w:p w:rsidR="00EE32B4" w:rsidRDefault="00EE32B4" w:rsidP="00AB649A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ในส่วนของสถาบันพระศาสนา ซึ่งมีทั้งองค์กรสงฆ์ หน่วยงานที่เป็นภาครัฐ และเอกชนที่รับผิดชอบ หรือมีส่วนเกี่ยวข้องกับพระพุทธศาสนา ล้วนได้รับอิทธิพลจากแนวคิด คำสอน ศิลปะ </w:t>
      </w: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วัฒนธรรมอันเนื่องด้วยพระพุทธศาสนา  อิทธิพลของพระพุทธศาสนา ทำให้มีการคิด ประดิษฐ์สัญลักษณ์ต่าง ๆ เพื่อแสดงถึงความเกี่ยวเกี่ยวเนื่อง หรือเกี่ยวข้องทั้งโดยตรง และโดยอ้อม และปรากฏอย่างแพร่หลายในสังคมไทย</w:t>
      </w:r>
    </w:p>
    <w:p w:rsidR="00EE32B4" w:rsidRPr="00AB649A" w:rsidRDefault="00EE32B4" w:rsidP="00AB649A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ในแง่ของศิลปะ  ศิลปกรรมของไทย ไม่ว่าจะในแง่ของงานจิตรกรรม ประติมากรรม และสถาปัตยกรรมที่สำคัญ ๆ  ทั้งในอดีต กระทั่งถึงปัจจุบัน ล้วนสะท้อนให้เห็นถึงความผูกพันเกี่ยวเนื่องกับพระพุทธศาสนาได้เป็นอย่างดี </w:t>
      </w:r>
      <w:r w:rsidR="00106B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A380F">
        <w:rPr>
          <w:rFonts w:asciiTheme="majorBidi" w:hAnsiTheme="majorBidi" w:cstheme="majorBidi" w:hint="cs"/>
          <w:sz w:val="32"/>
          <w:szCs w:val="32"/>
          <w:cs/>
        </w:rPr>
        <w:t xml:space="preserve">ทั้งนี้รวมไปถึงประเพณี วัฒนธรรมต่าง ๆ ล้วนมีพระพุทธศาสนาเข้าไปมีส่วน หรือบทบาทสำคัญในการกำหนดสัญลักษณ์ไม่โดยตรงก็โดยอ้อม </w:t>
      </w:r>
    </w:p>
    <w:sectPr w:rsidR="00EE32B4" w:rsidRPr="00AB649A" w:rsidSect="00A66A7E">
      <w:headerReference w:type="default" r:id="rId8"/>
      <w:footerReference w:type="default" r:id="rId9"/>
      <w:footnotePr>
        <w:numFmt w:val="thaiNumbers"/>
      </w:footnotePr>
      <w:pgSz w:w="11907" w:h="16839" w:code="9"/>
      <w:pgMar w:top="2160" w:right="1440" w:bottom="1440" w:left="2160" w:header="720" w:footer="720" w:gutter="0"/>
      <w:pgNumType w:fmt="thaiNumbers" w:start="22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769" w:rsidRDefault="00544769" w:rsidP="00336F86">
      <w:pPr>
        <w:spacing w:after="0" w:line="240" w:lineRule="auto"/>
      </w:pPr>
      <w:r>
        <w:separator/>
      </w:r>
    </w:p>
  </w:endnote>
  <w:endnote w:type="continuationSeparator" w:id="0">
    <w:p w:rsidR="00544769" w:rsidRDefault="00544769" w:rsidP="0033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98F" w:rsidRDefault="0090098F">
    <w:pPr>
      <w:pStyle w:val="Footer"/>
      <w:jc w:val="right"/>
    </w:pPr>
  </w:p>
  <w:p w:rsidR="0090098F" w:rsidRDefault="009009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769" w:rsidRDefault="00544769" w:rsidP="00336F86">
      <w:pPr>
        <w:spacing w:after="0" w:line="240" w:lineRule="auto"/>
      </w:pPr>
      <w:r>
        <w:separator/>
      </w:r>
    </w:p>
  </w:footnote>
  <w:footnote w:type="continuationSeparator" w:id="0">
    <w:p w:rsidR="00544769" w:rsidRDefault="00544769" w:rsidP="00336F86">
      <w:pPr>
        <w:spacing w:after="0" w:line="240" w:lineRule="auto"/>
      </w:pPr>
      <w:r>
        <w:continuationSeparator/>
      </w:r>
    </w:p>
  </w:footnote>
  <w:footnote w:id="1">
    <w:p w:rsidR="0090098F" w:rsidRPr="001D3BE8" w:rsidRDefault="0090098F" w:rsidP="003F74D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323C43">
        <w:rPr>
          <w:rFonts w:asciiTheme="majorBidi" w:hAnsiTheme="majorBidi" w:cstheme="majorBidi"/>
          <w:sz w:val="24"/>
          <w:szCs w:val="24"/>
          <w:cs/>
        </w:rPr>
        <w:tab/>
      </w:r>
      <w:r w:rsidRPr="00323C43">
        <w:rPr>
          <w:rStyle w:val="FootnoteReference"/>
          <w:rFonts w:asciiTheme="majorBidi" w:hAnsiTheme="majorBidi" w:cstheme="majorBidi"/>
          <w:sz w:val="24"/>
          <w:szCs w:val="24"/>
        </w:rPr>
        <w:footnoteRef/>
      </w:r>
      <w:r w:rsidRPr="002F1091">
        <w:rPr>
          <w:rFonts w:asciiTheme="majorBidi" w:hAnsiTheme="majorBidi" w:cstheme="majorBidi"/>
          <w:sz w:val="28"/>
          <w:cs/>
        </w:rPr>
        <w:t>สํ.ม.</w:t>
      </w:r>
      <w:r w:rsidRPr="002F1091">
        <w:rPr>
          <w:rFonts w:asciiTheme="majorBidi" w:hAnsiTheme="majorBidi" w:cstheme="majorBidi" w:hint="cs"/>
          <w:sz w:val="28"/>
          <w:cs/>
        </w:rPr>
        <w:t xml:space="preserve"> (ไทย) </w:t>
      </w:r>
      <w:r w:rsidRPr="002F1091">
        <w:rPr>
          <w:rFonts w:asciiTheme="majorBidi" w:hAnsiTheme="majorBidi" w:cstheme="majorBidi"/>
          <w:sz w:val="28"/>
          <w:cs/>
        </w:rPr>
        <w:t>๑๙/๑๙๘/๑๓๒</w:t>
      </w:r>
      <w:r w:rsidRPr="002F1091">
        <w:rPr>
          <w:rFonts w:asciiTheme="majorBidi" w:hAnsiTheme="majorBidi" w:cstheme="majorBidi" w:hint="cs"/>
          <w:sz w:val="28"/>
          <w:cs/>
        </w:rPr>
        <w:t>.</w:t>
      </w:r>
    </w:p>
  </w:footnote>
  <w:footnote w:id="2">
    <w:p w:rsidR="0090098F" w:rsidRPr="003D6C51" w:rsidRDefault="0090098F" w:rsidP="003F74D6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28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 w:rsidRPr="00076707">
        <w:rPr>
          <w:rFonts w:asciiTheme="majorBidi" w:hAnsiTheme="majorBidi" w:cstheme="majorBidi"/>
          <w:sz w:val="28"/>
          <w:cs/>
        </w:rPr>
        <w:t>ที.ม.</w:t>
      </w:r>
      <w:r>
        <w:rPr>
          <w:rFonts w:asciiTheme="majorBidi" w:hAnsiTheme="majorBidi" w:cstheme="majorBidi" w:hint="cs"/>
          <w:sz w:val="28"/>
          <w:cs/>
        </w:rPr>
        <w:t xml:space="preserve"> (ไทย) </w:t>
      </w:r>
      <w:r w:rsidRPr="00076707">
        <w:rPr>
          <w:rFonts w:asciiTheme="majorBidi" w:hAnsiTheme="majorBidi" w:cstheme="majorBidi"/>
          <w:sz w:val="28"/>
          <w:cs/>
        </w:rPr>
        <w:t>๑๐/๗๕/๔๓</w:t>
      </w:r>
    </w:p>
  </w:footnote>
  <w:footnote w:id="3">
    <w:p w:rsidR="0090098F" w:rsidRPr="00713C68" w:rsidRDefault="0090098F" w:rsidP="00EF54B2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C362A2">
        <w:rPr>
          <w:rFonts w:asciiTheme="majorBidi" w:hAnsiTheme="majorBidi" w:cstheme="majorBidi"/>
          <w:sz w:val="24"/>
          <w:szCs w:val="24"/>
          <w:cs/>
        </w:rPr>
        <w:tab/>
      </w:r>
      <w:r w:rsidRPr="00C362A2">
        <w:rPr>
          <w:rStyle w:val="FootnoteReference"/>
          <w:rFonts w:asciiTheme="majorBidi" w:hAnsiTheme="majorBidi" w:cstheme="majorBidi"/>
          <w:sz w:val="24"/>
          <w:szCs w:val="24"/>
        </w:rPr>
        <w:footnoteRef/>
      </w:r>
      <w:r w:rsidRPr="00713C68">
        <w:rPr>
          <w:rFonts w:asciiTheme="majorBidi" w:hAnsiTheme="majorBidi" w:cstheme="majorBidi"/>
          <w:sz w:val="28"/>
          <w:cs/>
        </w:rPr>
        <w:t xml:space="preserve">วิ.ม. </w:t>
      </w:r>
      <w:r w:rsidRPr="00713C68">
        <w:rPr>
          <w:rFonts w:asciiTheme="majorBidi" w:hAnsiTheme="majorBidi" w:cstheme="majorBidi" w:hint="cs"/>
          <w:sz w:val="28"/>
          <w:cs/>
        </w:rPr>
        <w:t>(ไทย)</w:t>
      </w:r>
      <w:r w:rsidRPr="00713C68">
        <w:rPr>
          <w:rFonts w:asciiTheme="majorBidi" w:hAnsiTheme="majorBidi" w:cstheme="majorBidi"/>
          <w:sz w:val="28"/>
          <w:cs/>
        </w:rPr>
        <w:t>๔/๒๘/๓๖</w:t>
      </w:r>
      <w:r>
        <w:rPr>
          <w:rFonts w:asciiTheme="majorBidi" w:hAnsiTheme="majorBidi" w:cstheme="majorBidi" w:hint="cs"/>
          <w:sz w:val="28"/>
          <w:cs/>
        </w:rPr>
        <w:t>,</w:t>
      </w:r>
      <w:r w:rsidRPr="00713C68">
        <w:rPr>
          <w:rFonts w:asciiTheme="majorBidi" w:hAnsiTheme="majorBidi" w:cstheme="majorBidi"/>
          <w:sz w:val="28"/>
          <w:cs/>
        </w:rPr>
        <w:t>วิ.ม.</w:t>
      </w:r>
      <w:r w:rsidRPr="00713C68">
        <w:rPr>
          <w:rFonts w:asciiTheme="majorBidi" w:hAnsiTheme="majorBidi" w:cstheme="majorBidi" w:hint="cs"/>
          <w:sz w:val="28"/>
          <w:cs/>
        </w:rPr>
        <w:t xml:space="preserve"> (ไทย) </w:t>
      </w:r>
      <w:r w:rsidRPr="00713C68">
        <w:rPr>
          <w:rFonts w:asciiTheme="majorBidi" w:hAnsiTheme="majorBidi" w:cstheme="majorBidi"/>
          <w:sz w:val="28"/>
          <w:cs/>
        </w:rPr>
        <w:t>๔/๓๖/๔๖</w:t>
      </w:r>
      <w:r w:rsidRPr="00713C68">
        <w:rPr>
          <w:rFonts w:asciiTheme="majorBidi" w:hAnsiTheme="majorBidi" w:cstheme="majorBidi" w:hint="cs"/>
          <w:sz w:val="28"/>
          <w:cs/>
        </w:rPr>
        <w:t>.</w:t>
      </w:r>
    </w:p>
  </w:footnote>
  <w:footnote w:id="4">
    <w:p w:rsidR="0090098F" w:rsidRPr="00A37798" w:rsidRDefault="0090098F" w:rsidP="00A0525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28"/>
        </w:rPr>
      </w:pPr>
      <w:r w:rsidRPr="00961CE2">
        <w:rPr>
          <w:rFonts w:asciiTheme="majorBidi" w:hAnsiTheme="majorBidi" w:cstheme="majorBidi" w:hint="cs"/>
          <w:sz w:val="20"/>
          <w:szCs w:val="20"/>
          <w:cs/>
        </w:rPr>
        <w:tab/>
      </w:r>
      <w:r w:rsidRPr="00961CE2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EA3582">
        <w:rPr>
          <w:rFonts w:asciiTheme="majorBidi" w:hAnsiTheme="majorBidi" w:cstheme="majorBidi" w:hint="cs"/>
          <w:sz w:val="28"/>
          <w:cs/>
        </w:rPr>
        <w:t>ขุ.เถร.อ.(ไทย) ๒/๓/๔/๒๒๑.</w:t>
      </w:r>
    </w:p>
  </w:footnote>
  <w:footnote w:id="5">
    <w:p w:rsidR="0090098F" w:rsidRPr="00A37798" w:rsidRDefault="0090098F" w:rsidP="001C6A7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28"/>
        </w:rPr>
      </w:pPr>
      <w:r w:rsidRPr="00961CE2">
        <w:rPr>
          <w:rFonts w:asciiTheme="majorBidi" w:hAnsiTheme="majorBidi" w:cstheme="majorBidi" w:hint="cs"/>
          <w:sz w:val="20"/>
          <w:szCs w:val="20"/>
          <w:cs/>
        </w:rPr>
        <w:tab/>
      </w:r>
      <w:r w:rsidRPr="00961CE2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DB2A6B">
        <w:rPr>
          <w:rFonts w:asciiTheme="majorBidi" w:hAnsiTheme="majorBidi" w:cstheme="majorBidi" w:hint="cs"/>
          <w:sz w:val="28"/>
          <w:cs/>
        </w:rPr>
        <w:t>ขุ.เถร.อ.</w:t>
      </w:r>
      <w:r>
        <w:rPr>
          <w:rFonts w:asciiTheme="majorBidi" w:hAnsiTheme="majorBidi" w:cstheme="majorBidi" w:hint="cs"/>
          <w:sz w:val="28"/>
          <w:cs/>
        </w:rPr>
        <w:t xml:space="preserve">(ไทย) </w:t>
      </w:r>
      <w:r w:rsidRPr="00DB2A6B">
        <w:rPr>
          <w:rFonts w:asciiTheme="majorBidi" w:hAnsiTheme="majorBidi" w:cstheme="majorBidi" w:hint="cs"/>
          <w:sz w:val="28"/>
          <w:cs/>
        </w:rPr>
        <w:t>๒/๓/๔/๒๐๔</w:t>
      </w:r>
      <w:r>
        <w:rPr>
          <w:rFonts w:asciiTheme="majorBidi" w:hAnsiTheme="majorBidi" w:cstheme="majorBidi" w:hint="cs"/>
          <w:sz w:val="28"/>
          <w:cs/>
        </w:rPr>
        <w:t>.</w:t>
      </w:r>
    </w:p>
  </w:footnote>
  <w:footnote w:id="6">
    <w:p w:rsidR="0090098F" w:rsidRPr="00076707" w:rsidRDefault="0090098F" w:rsidP="001C6A7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 w:rsidRPr="00076707">
        <w:rPr>
          <w:rFonts w:asciiTheme="majorBidi" w:hAnsiTheme="majorBidi" w:cstheme="majorBidi"/>
          <w:sz w:val="28"/>
          <w:cs/>
        </w:rPr>
        <w:t>ที.ม.</w:t>
      </w:r>
      <w:r>
        <w:rPr>
          <w:rFonts w:asciiTheme="majorBidi" w:hAnsiTheme="majorBidi" w:cstheme="majorBidi" w:hint="cs"/>
          <w:sz w:val="28"/>
          <w:cs/>
        </w:rPr>
        <w:t xml:space="preserve">(ไทย) </w:t>
      </w:r>
      <w:r w:rsidRPr="00076707">
        <w:rPr>
          <w:rFonts w:asciiTheme="majorBidi" w:hAnsiTheme="majorBidi" w:cstheme="majorBidi"/>
          <w:sz w:val="28"/>
          <w:cs/>
        </w:rPr>
        <w:t>๑๐/๕๔/๓๐</w:t>
      </w:r>
      <w:r>
        <w:rPr>
          <w:rFonts w:asciiTheme="majorBidi" w:hAnsiTheme="majorBidi" w:cstheme="majorBidi" w:hint="cs"/>
          <w:sz w:val="28"/>
          <w:cs/>
        </w:rPr>
        <w:t>.</w:t>
      </w:r>
    </w:p>
  </w:footnote>
  <w:footnote w:id="7">
    <w:p w:rsidR="0090098F" w:rsidRPr="001D3BE8" w:rsidRDefault="0090098F" w:rsidP="001C6A7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323C43">
        <w:rPr>
          <w:rFonts w:asciiTheme="majorBidi" w:hAnsiTheme="majorBidi" w:cstheme="majorBidi"/>
          <w:sz w:val="24"/>
          <w:szCs w:val="24"/>
          <w:cs/>
        </w:rPr>
        <w:tab/>
      </w:r>
      <w:r w:rsidRPr="00323C43">
        <w:rPr>
          <w:rStyle w:val="FootnoteReference"/>
          <w:rFonts w:asciiTheme="majorBidi" w:hAnsiTheme="majorBidi" w:cstheme="majorBidi"/>
          <w:sz w:val="24"/>
          <w:szCs w:val="24"/>
        </w:rPr>
        <w:footnoteRef/>
      </w:r>
      <w:r w:rsidRPr="00E8469E">
        <w:rPr>
          <w:rFonts w:asciiTheme="majorBidi" w:hAnsiTheme="majorBidi" w:cstheme="majorBidi" w:hint="cs"/>
          <w:sz w:val="28"/>
          <w:cs/>
        </w:rPr>
        <w:t>วิ.มหา.อ.(ไทย) ๑/๑/๑๓๒.</w:t>
      </w:r>
    </w:p>
  </w:footnote>
  <w:footnote w:id="8">
    <w:p w:rsidR="0090098F" w:rsidRPr="00C362A2" w:rsidRDefault="0090098F" w:rsidP="001C6A7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28"/>
        </w:rPr>
      </w:pPr>
      <w:r w:rsidRPr="00C362A2">
        <w:rPr>
          <w:rFonts w:asciiTheme="majorBidi" w:hAnsiTheme="majorBidi" w:cstheme="majorBidi"/>
          <w:sz w:val="24"/>
          <w:szCs w:val="24"/>
          <w:cs/>
        </w:rPr>
        <w:tab/>
      </w:r>
      <w:r w:rsidRPr="00C362A2">
        <w:rPr>
          <w:rStyle w:val="FootnoteReference"/>
          <w:rFonts w:asciiTheme="majorBidi" w:hAnsiTheme="majorBidi" w:cstheme="majorBidi"/>
          <w:sz w:val="24"/>
          <w:szCs w:val="24"/>
        </w:rPr>
        <w:footnoteRef/>
      </w:r>
      <w:r w:rsidRPr="00BE51E0">
        <w:rPr>
          <w:rFonts w:asciiTheme="majorBidi" w:hAnsiTheme="majorBidi" w:cstheme="majorBidi"/>
          <w:sz w:val="28"/>
          <w:cs/>
        </w:rPr>
        <w:t>วิ.มหา.</w:t>
      </w:r>
      <w:r w:rsidRPr="00BE51E0">
        <w:rPr>
          <w:rFonts w:asciiTheme="majorBidi" w:hAnsiTheme="majorBidi" w:cstheme="majorBidi" w:hint="cs"/>
          <w:sz w:val="28"/>
          <w:cs/>
        </w:rPr>
        <w:t xml:space="preserve"> (ไทย) </w:t>
      </w:r>
      <w:r w:rsidRPr="00BE51E0">
        <w:rPr>
          <w:rFonts w:asciiTheme="majorBidi" w:hAnsiTheme="majorBidi" w:cstheme="majorBidi"/>
          <w:sz w:val="28"/>
          <w:cs/>
        </w:rPr>
        <w:t>๑/๓๖๕/๔๐๒</w:t>
      </w:r>
      <w:r>
        <w:rPr>
          <w:rFonts w:asciiTheme="majorBidi" w:hAnsiTheme="majorBidi" w:cstheme="majorBidi" w:hint="cs"/>
          <w:sz w:val="28"/>
          <w:cs/>
        </w:rPr>
        <w:t>,</w:t>
      </w:r>
      <w:r w:rsidRPr="00BE51E0">
        <w:rPr>
          <w:rFonts w:asciiTheme="majorBidi" w:hAnsiTheme="majorBidi" w:cstheme="majorBidi"/>
          <w:sz w:val="28"/>
          <w:cs/>
        </w:rPr>
        <w:t xml:space="preserve">วิ.ม. </w:t>
      </w:r>
      <w:r w:rsidRPr="00BE51E0">
        <w:rPr>
          <w:rFonts w:asciiTheme="majorBidi" w:hAnsiTheme="majorBidi" w:cstheme="majorBidi" w:hint="cs"/>
          <w:sz w:val="28"/>
          <w:cs/>
        </w:rPr>
        <w:t xml:space="preserve">(ไทย) </w:t>
      </w:r>
      <w:r w:rsidRPr="00BE51E0">
        <w:rPr>
          <w:rFonts w:asciiTheme="majorBidi" w:hAnsiTheme="majorBidi" w:cstheme="majorBidi"/>
          <w:sz w:val="28"/>
          <w:cs/>
        </w:rPr>
        <w:t>๔/๕๕/๖๕</w:t>
      </w:r>
      <w:r w:rsidRPr="00BE51E0">
        <w:rPr>
          <w:rFonts w:asciiTheme="majorBidi" w:hAnsiTheme="majorBidi" w:cstheme="majorBidi" w:hint="cs"/>
          <w:sz w:val="28"/>
          <w:cs/>
        </w:rPr>
        <w:t>.</w:t>
      </w:r>
    </w:p>
  </w:footnote>
  <w:footnote w:id="9">
    <w:p w:rsidR="0090098F" w:rsidRPr="001D3BE8" w:rsidRDefault="0090098F" w:rsidP="001C6A7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323C43">
        <w:rPr>
          <w:rFonts w:asciiTheme="majorBidi" w:hAnsiTheme="majorBidi" w:cstheme="majorBidi"/>
          <w:sz w:val="24"/>
          <w:szCs w:val="24"/>
          <w:cs/>
        </w:rPr>
        <w:tab/>
      </w:r>
      <w:r w:rsidRPr="00323C43">
        <w:rPr>
          <w:rStyle w:val="FootnoteReference"/>
          <w:rFonts w:asciiTheme="majorBidi" w:hAnsiTheme="majorBidi" w:cstheme="majorBidi"/>
          <w:sz w:val="24"/>
          <w:szCs w:val="24"/>
        </w:rPr>
        <w:footnoteRef/>
      </w:r>
      <w:r w:rsidRPr="00272DFA">
        <w:rPr>
          <w:rFonts w:asciiTheme="majorBidi" w:hAnsiTheme="majorBidi" w:cstheme="majorBidi" w:hint="cs"/>
          <w:sz w:val="28"/>
          <w:cs/>
        </w:rPr>
        <w:t>อํ.จตุกฺก.</w:t>
      </w:r>
      <w:r>
        <w:rPr>
          <w:rFonts w:asciiTheme="majorBidi" w:hAnsiTheme="majorBidi" w:cstheme="majorBidi" w:hint="cs"/>
          <w:sz w:val="28"/>
          <w:cs/>
        </w:rPr>
        <w:t xml:space="preserve">(ไทย) </w:t>
      </w:r>
      <w:r w:rsidRPr="00272DFA">
        <w:rPr>
          <w:rFonts w:asciiTheme="majorBidi" w:hAnsiTheme="majorBidi" w:cstheme="majorBidi" w:hint="cs"/>
          <w:sz w:val="28"/>
          <w:cs/>
        </w:rPr>
        <w:t>๒๑/๒๔๗/๓๖๗</w:t>
      </w:r>
      <w:r>
        <w:rPr>
          <w:rFonts w:asciiTheme="majorBidi" w:hAnsiTheme="majorBidi" w:cstheme="majorBidi" w:hint="cs"/>
          <w:sz w:val="28"/>
          <w:cs/>
        </w:rPr>
        <w:t>,อํ.ปญฺจก.(ไทย) ๒๒/๕๐/๘๘,ขุ.อุ. (ไทย) ๒๕/๑๐/๑๘๗,</w:t>
      </w:r>
      <w:r w:rsidRPr="00904F0C">
        <w:rPr>
          <w:rFonts w:asciiTheme="majorBidi" w:hAnsiTheme="majorBidi" w:cstheme="majorBidi"/>
          <w:sz w:val="28"/>
          <w:cs/>
        </w:rPr>
        <w:t>ที.ปา.</w:t>
      </w:r>
      <w:r>
        <w:rPr>
          <w:rFonts w:asciiTheme="majorBidi" w:hAnsiTheme="majorBidi" w:cstheme="majorBidi" w:hint="cs"/>
          <w:sz w:val="28"/>
          <w:cs/>
        </w:rPr>
        <w:t xml:space="preserve">(ไทย) </w:t>
      </w:r>
      <w:r w:rsidRPr="00904F0C">
        <w:rPr>
          <w:rFonts w:asciiTheme="majorBidi" w:hAnsiTheme="majorBidi" w:cstheme="majorBidi"/>
          <w:sz w:val="28"/>
          <w:cs/>
        </w:rPr>
        <w:t>๑๑/๑๑/๑๐</w:t>
      </w:r>
      <w:r>
        <w:rPr>
          <w:rFonts w:asciiTheme="majorBidi" w:hAnsiTheme="majorBidi" w:cstheme="majorBidi" w:hint="cs"/>
          <w:sz w:val="28"/>
          <w:cs/>
        </w:rPr>
        <w:t>,วิ.มหา.อ. (ไทย) ๑/๑/๑๕๑,วิ.ม.อ. (ไทย) ๔/๑/๙,</w:t>
      </w:r>
      <w:r w:rsidRPr="00125649">
        <w:rPr>
          <w:rFonts w:asciiTheme="majorBidi" w:hAnsiTheme="majorBidi" w:cstheme="majorBidi" w:hint="cs"/>
          <w:sz w:val="28"/>
          <w:cs/>
        </w:rPr>
        <w:t>วิ.มหา.อ.</w:t>
      </w:r>
      <w:r>
        <w:rPr>
          <w:rFonts w:asciiTheme="majorBidi" w:hAnsiTheme="majorBidi" w:cstheme="majorBidi" w:hint="cs"/>
          <w:sz w:val="28"/>
          <w:cs/>
        </w:rPr>
        <w:t xml:space="preserve">(ไทย) </w:t>
      </w:r>
      <w:r w:rsidRPr="00125649">
        <w:rPr>
          <w:rFonts w:asciiTheme="majorBidi" w:hAnsiTheme="majorBidi" w:cstheme="majorBidi" w:hint="cs"/>
          <w:sz w:val="28"/>
          <w:cs/>
        </w:rPr>
        <w:t>๑/๓/๔๔๔</w:t>
      </w:r>
      <w:r>
        <w:rPr>
          <w:rFonts w:asciiTheme="majorBidi" w:hAnsiTheme="majorBidi" w:cstheme="majorBidi" w:hint="cs"/>
          <w:sz w:val="28"/>
          <w:cs/>
        </w:rPr>
        <w:t>,</w:t>
      </w:r>
      <w:r w:rsidRPr="00961CE2">
        <w:rPr>
          <w:rFonts w:asciiTheme="majorBidi" w:hAnsiTheme="majorBidi" w:cstheme="majorBidi" w:hint="cs"/>
          <w:sz w:val="28"/>
          <w:cs/>
        </w:rPr>
        <w:t>ที.ม.อ.(ไทย) ๒/๑/๓๖๑.</w:t>
      </w:r>
    </w:p>
  </w:footnote>
  <w:footnote w:id="10">
    <w:p w:rsidR="0090098F" w:rsidRPr="00A37798" w:rsidRDefault="0090098F" w:rsidP="001C6A7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28"/>
        </w:rPr>
      </w:pPr>
      <w:r w:rsidRPr="00961CE2">
        <w:rPr>
          <w:rFonts w:asciiTheme="majorBidi" w:hAnsiTheme="majorBidi" w:cstheme="majorBidi" w:hint="cs"/>
          <w:sz w:val="20"/>
          <w:szCs w:val="20"/>
          <w:cs/>
        </w:rPr>
        <w:tab/>
      </w:r>
      <w:r w:rsidRPr="00961CE2">
        <w:rPr>
          <w:rStyle w:val="FootnoteReference"/>
          <w:rFonts w:asciiTheme="majorBidi" w:hAnsiTheme="majorBidi" w:cstheme="majorBidi"/>
          <w:sz w:val="20"/>
          <w:szCs w:val="20"/>
        </w:rPr>
        <w:footnoteRef/>
      </w:r>
      <w:r w:rsidRPr="00105C38">
        <w:rPr>
          <w:rFonts w:asciiTheme="majorBidi" w:hAnsiTheme="majorBidi" w:cstheme="majorBidi" w:hint="cs"/>
          <w:sz w:val="28"/>
          <w:cs/>
        </w:rPr>
        <w:t>ม.มู.อ.</w:t>
      </w:r>
      <w:r>
        <w:rPr>
          <w:rFonts w:asciiTheme="majorBidi" w:hAnsiTheme="majorBidi" w:cstheme="majorBidi" w:hint="cs"/>
          <w:sz w:val="28"/>
          <w:cs/>
        </w:rPr>
        <w:t xml:space="preserve">(ไทย) </w:t>
      </w:r>
      <w:r w:rsidRPr="00105C38">
        <w:rPr>
          <w:rFonts w:asciiTheme="majorBidi" w:hAnsiTheme="majorBidi" w:cstheme="majorBidi" w:hint="cs"/>
          <w:sz w:val="28"/>
          <w:cs/>
        </w:rPr>
        <w:t>๑/๒/๔๕๗</w:t>
      </w:r>
      <w:r>
        <w:rPr>
          <w:rFonts w:asciiTheme="majorBidi" w:hAnsiTheme="majorBidi" w:cstheme="majorBidi" w:hint="cs"/>
          <w:sz w:val="28"/>
          <w:cs/>
        </w:rPr>
        <w:t>.</w:t>
      </w:r>
    </w:p>
  </w:footnote>
  <w:footnote w:id="11">
    <w:p w:rsidR="0090098F" w:rsidRPr="00F53D26" w:rsidRDefault="0090098F" w:rsidP="001C6A7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Cs w:val="22"/>
          <w:cs/>
        </w:rPr>
        <w:tab/>
      </w:r>
      <w:r w:rsidRPr="00A37798">
        <w:rPr>
          <w:rStyle w:val="FootnoteReference"/>
          <w:rFonts w:asciiTheme="majorBidi" w:hAnsiTheme="majorBidi" w:cstheme="majorBidi"/>
          <w:szCs w:val="22"/>
        </w:rPr>
        <w:footnoteRef/>
      </w:r>
      <w:r w:rsidRPr="000F6FD4">
        <w:rPr>
          <w:rFonts w:asciiTheme="majorBidi" w:hAnsiTheme="majorBidi" w:cstheme="majorBidi" w:hint="cs"/>
          <w:sz w:val="28"/>
          <w:cs/>
        </w:rPr>
        <w:t>ที.สี.อ.(ไทย) ๑/๑/๔๑๖.</w:t>
      </w:r>
    </w:p>
  </w:footnote>
  <w:footnote w:id="12">
    <w:p w:rsidR="0090098F" w:rsidRPr="001D3BE8" w:rsidRDefault="0090098F" w:rsidP="001C6A7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323C43">
        <w:rPr>
          <w:rFonts w:asciiTheme="majorBidi" w:hAnsiTheme="majorBidi" w:cstheme="majorBidi"/>
          <w:sz w:val="24"/>
          <w:szCs w:val="24"/>
          <w:cs/>
        </w:rPr>
        <w:tab/>
      </w:r>
      <w:r w:rsidRPr="00323C43">
        <w:rPr>
          <w:rStyle w:val="FootnoteReference"/>
          <w:rFonts w:asciiTheme="majorBidi" w:hAnsiTheme="majorBidi" w:cstheme="majorBidi"/>
          <w:sz w:val="24"/>
          <w:szCs w:val="24"/>
        </w:rPr>
        <w:footnoteRef/>
      </w:r>
      <w:r>
        <w:rPr>
          <w:rFonts w:asciiTheme="majorBidi" w:hAnsiTheme="majorBidi" w:cstheme="majorBidi" w:hint="cs"/>
          <w:sz w:val="28"/>
          <w:cs/>
        </w:rPr>
        <w:t>วิ.มหา.อ.(ไทย) ๑/๑/๑๔๑,</w:t>
      </w:r>
      <w:r w:rsidRPr="00D80D43">
        <w:rPr>
          <w:rFonts w:asciiTheme="majorBidi" w:hAnsiTheme="majorBidi" w:cstheme="majorBidi" w:hint="cs"/>
          <w:sz w:val="28"/>
          <w:cs/>
        </w:rPr>
        <w:t>ขุ.วิ.อ.</w:t>
      </w:r>
      <w:r>
        <w:rPr>
          <w:rFonts w:asciiTheme="majorBidi" w:hAnsiTheme="majorBidi" w:cstheme="majorBidi" w:hint="cs"/>
          <w:sz w:val="28"/>
          <w:cs/>
        </w:rPr>
        <w:t xml:space="preserve">(ไทย) </w:t>
      </w:r>
      <w:r w:rsidRPr="00D80D43">
        <w:rPr>
          <w:rFonts w:asciiTheme="majorBidi" w:hAnsiTheme="majorBidi" w:cstheme="majorBidi" w:hint="cs"/>
          <w:sz w:val="28"/>
          <w:cs/>
        </w:rPr>
        <w:t>๒/๑/๓๘๔</w:t>
      </w:r>
      <w:r>
        <w:rPr>
          <w:rFonts w:asciiTheme="majorBidi" w:hAnsiTheme="majorBidi" w:cstheme="majorBidi" w:hint="cs"/>
          <w:sz w:val="28"/>
          <w:cs/>
        </w:rPr>
        <w:t>.</w:t>
      </w:r>
    </w:p>
  </w:footnote>
  <w:footnote w:id="13">
    <w:p w:rsidR="0090098F" w:rsidRPr="001D3BE8" w:rsidRDefault="0090098F" w:rsidP="001C6A7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323C43">
        <w:rPr>
          <w:rFonts w:asciiTheme="majorBidi" w:hAnsiTheme="majorBidi" w:cstheme="majorBidi"/>
          <w:sz w:val="24"/>
          <w:szCs w:val="24"/>
          <w:cs/>
        </w:rPr>
        <w:tab/>
      </w:r>
      <w:r w:rsidRPr="00323C43">
        <w:rPr>
          <w:rStyle w:val="FootnoteReference"/>
          <w:rFonts w:asciiTheme="majorBidi" w:hAnsiTheme="majorBidi" w:cstheme="majorBidi"/>
          <w:sz w:val="24"/>
          <w:szCs w:val="24"/>
        </w:rPr>
        <w:footnoteRef/>
      </w:r>
      <w:r w:rsidRPr="00272DFA">
        <w:rPr>
          <w:rFonts w:asciiTheme="majorBidi" w:hAnsiTheme="majorBidi" w:cstheme="majorBidi" w:hint="cs"/>
          <w:sz w:val="28"/>
          <w:cs/>
        </w:rPr>
        <w:t>อํ.จตุกฺก.</w:t>
      </w:r>
      <w:r>
        <w:rPr>
          <w:rFonts w:asciiTheme="majorBidi" w:hAnsiTheme="majorBidi" w:cstheme="majorBidi" w:hint="cs"/>
          <w:sz w:val="28"/>
          <w:cs/>
        </w:rPr>
        <w:t xml:space="preserve">(ไทย) </w:t>
      </w:r>
      <w:r w:rsidRPr="00272DFA">
        <w:rPr>
          <w:rFonts w:asciiTheme="majorBidi" w:hAnsiTheme="majorBidi" w:cstheme="majorBidi" w:hint="cs"/>
          <w:sz w:val="28"/>
          <w:cs/>
        </w:rPr>
        <w:t>๒๑/๒๔๗/๓๖๗</w:t>
      </w:r>
      <w:r>
        <w:rPr>
          <w:rFonts w:asciiTheme="majorBidi" w:hAnsiTheme="majorBidi" w:cstheme="majorBidi" w:hint="cs"/>
          <w:sz w:val="28"/>
          <w:cs/>
        </w:rPr>
        <w:t>.</w:t>
      </w:r>
    </w:p>
  </w:footnote>
  <w:footnote w:id="14">
    <w:p w:rsidR="0090098F" w:rsidRPr="001D3BE8" w:rsidRDefault="0090098F" w:rsidP="001C6A7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323C43">
        <w:rPr>
          <w:rFonts w:asciiTheme="majorBidi" w:hAnsiTheme="majorBidi" w:cstheme="majorBidi"/>
          <w:sz w:val="24"/>
          <w:szCs w:val="24"/>
          <w:cs/>
        </w:rPr>
        <w:tab/>
      </w:r>
      <w:r w:rsidRPr="00323C43">
        <w:rPr>
          <w:rStyle w:val="FootnoteReference"/>
          <w:rFonts w:asciiTheme="majorBidi" w:hAnsiTheme="majorBidi" w:cstheme="majorBidi"/>
          <w:sz w:val="24"/>
          <w:szCs w:val="24"/>
        </w:rPr>
        <w:footnoteRef/>
      </w:r>
      <w:r>
        <w:rPr>
          <w:rFonts w:asciiTheme="majorBidi" w:hAnsiTheme="majorBidi" w:cstheme="majorBidi" w:hint="cs"/>
          <w:sz w:val="28"/>
          <w:cs/>
        </w:rPr>
        <w:t>ขุ.อุ. (ไทย) ๒๕/๑๐/๑๘๗,</w:t>
      </w:r>
      <w:r w:rsidRPr="005B7C25">
        <w:rPr>
          <w:rFonts w:asciiTheme="majorBidi" w:hAnsiTheme="majorBidi" w:cstheme="majorBidi"/>
          <w:sz w:val="28"/>
          <w:cs/>
        </w:rPr>
        <w:t>ที.ม.</w:t>
      </w:r>
      <w:r>
        <w:rPr>
          <w:rFonts w:asciiTheme="majorBidi" w:hAnsiTheme="majorBidi" w:cstheme="majorBidi" w:hint="cs"/>
          <w:sz w:val="28"/>
          <w:cs/>
        </w:rPr>
        <w:t xml:space="preserve"> (ไทย) </w:t>
      </w:r>
      <w:r w:rsidRPr="005B7C25">
        <w:rPr>
          <w:rFonts w:asciiTheme="majorBidi" w:hAnsiTheme="majorBidi" w:cstheme="majorBidi"/>
          <w:sz w:val="28"/>
          <w:cs/>
        </w:rPr>
        <w:t>๑๐/๒๐๖/๑๕๓</w:t>
      </w:r>
      <w:r>
        <w:rPr>
          <w:rFonts w:asciiTheme="majorBidi" w:hAnsiTheme="majorBidi" w:cstheme="majorBidi" w:hint="cs"/>
          <w:sz w:val="28"/>
          <w:cs/>
        </w:rPr>
        <w:t>,</w:t>
      </w:r>
      <w:r w:rsidRPr="005B7C25">
        <w:rPr>
          <w:rFonts w:asciiTheme="majorBidi" w:hAnsiTheme="majorBidi" w:cstheme="majorBidi"/>
          <w:sz w:val="28"/>
          <w:cs/>
        </w:rPr>
        <w:t>ที.ม.</w:t>
      </w:r>
      <w:r>
        <w:rPr>
          <w:rFonts w:asciiTheme="majorBidi" w:hAnsiTheme="majorBidi" w:cstheme="majorBidi" w:hint="cs"/>
          <w:sz w:val="28"/>
          <w:cs/>
        </w:rPr>
        <w:t xml:space="preserve"> (ไทย) </w:t>
      </w:r>
      <w:r w:rsidRPr="005B7C25">
        <w:rPr>
          <w:rFonts w:asciiTheme="majorBidi" w:hAnsiTheme="majorBidi" w:cstheme="majorBidi"/>
          <w:sz w:val="28"/>
          <w:cs/>
        </w:rPr>
        <w:t>๑๐/๒๐๖/๑๕๓</w:t>
      </w:r>
    </w:p>
  </w:footnote>
  <w:footnote w:id="15">
    <w:p w:rsidR="0090098F" w:rsidRPr="001D3BE8" w:rsidRDefault="0090098F" w:rsidP="001C6A7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323C43">
        <w:rPr>
          <w:rFonts w:asciiTheme="majorBidi" w:hAnsiTheme="majorBidi" w:cstheme="majorBidi"/>
          <w:sz w:val="24"/>
          <w:szCs w:val="24"/>
          <w:cs/>
        </w:rPr>
        <w:tab/>
      </w:r>
      <w:r w:rsidRPr="00323C43">
        <w:rPr>
          <w:rStyle w:val="FootnoteReference"/>
          <w:rFonts w:asciiTheme="majorBidi" w:hAnsiTheme="majorBidi" w:cstheme="majorBidi"/>
          <w:sz w:val="24"/>
          <w:szCs w:val="24"/>
        </w:rPr>
        <w:footnoteRef/>
      </w:r>
      <w:r>
        <w:rPr>
          <w:rFonts w:asciiTheme="majorBidi" w:hAnsiTheme="majorBidi" w:cstheme="majorBidi" w:hint="cs"/>
          <w:sz w:val="28"/>
          <w:cs/>
        </w:rPr>
        <w:t>วิ.มหา.อ. (ไทย) ๑/๑/๗๙,วิ.ป.อ.(ไทย) ๘/๕๕๗,</w:t>
      </w:r>
      <w:r w:rsidRPr="00105C38">
        <w:rPr>
          <w:rFonts w:asciiTheme="majorBidi" w:hAnsiTheme="majorBidi" w:cstheme="majorBidi" w:hint="cs"/>
          <w:sz w:val="28"/>
          <w:cs/>
        </w:rPr>
        <w:t>ที.ม.อ.</w:t>
      </w:r>
      <w:r>
        <w:rPr>
          <w:rFonts w:asciiTheme="majorBidi" w:hAnsiTheme="majorBidi" w:cstheme="majorBidi" w:hint="cs"/>
          <w:sz w:val="28"/>
          <w:cs/>
        </w:rPr>
        <w:t xml:space="preserve">(ไทย) </w:t>
      </w:r>
      <w:r w:rsidRPr="00105C38">
        <w:rPr>
          <w:rFonts w:asciiTheme="majorBidi" w:hAnsiTheme="majorBidi" w:cstheme="majorBidi" w:hint="cs"/>
          <w:sz w:val="28"/>
          <w:cs/>
        </w:rPr>
        <w:t>๒/๒/๑๐๒</w:t>
      </w:r>
      <w:r>
        <w:rPr>
          <w:rFonts w:asciiTheme="majorBidi" w:hAnsiTheme="majorBidi" w:cstheme="majorBidi" w:hint="cs"/>
          <w:sz w:val="28"/>
          <w:cs/>
        </w:rPr>
        <w:t>.</w:t>
      </w:r>
    </w:p>
  </w:footnote>
  <w:footnote w:id="16">
    <w:p w:rsidR="0090098F" w:rsidRPr="00323C43" w:rsidRDefault="0090098F" w:rsidP="001C6A7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28"/>
        </w:rPr>
      </w:pPr>
      <w:r w:rsidRPr="00323C43">
        <w:rPr>
          <w:rFonts w:asciiTheme="majorBidi" w:hAnsiTheme="majorBidi" w:cstheme="majorBidi"/>
          <w:sz w:val="24"/>
          <w:szCs w:val="24"/>
          <w:cs/>
        </w:rPr>
        <w:tab/>
      </w:r>
      <w:r w:rsidRPr="00323C43">
        <w:rPr>
          <w:rStyle w:val="FootnoteReference"/>
          <w:rFonts w:asciiTheme="majorBidi" w:hAnsiTheme="majorBidi" w:cstheme="majorBidi"/>
          <w:sz w:val="24"/>
          <w:szCs w:val="24"/>
        </w:rPr>
        <w:footnoteRef/>
      </w:r>
      <w:r w:rsidRPr="00323C43">
        <w:rPr>
          <w:rFonts w:asciiTheme="majorBidi" w:hAnsiTheme="majorBidi" w:cstheme="majorBidi"/>
          <w:sz w:val="28"/>
          <w:cs/>
        </w:rPr>
        <w:t>ม.มู.</w:t>
      </w:r>
      <w:r w:rsidRPr="00323C43">
        <w:rPr>
          <w:rFonts w:asciiTheme="majorBidi" w:hAnsiTheme="majorBidi" w:cstheme="majorBidi" w:hint="cs"/>
          <w:sz w:val="28"/>
          <w:cs/>
        </w:rPr>
        <w:t xml:space="preserve">(ไทย) </w:t>
      </w:r>
      <w:r w:rsidRPr="00323C43">
        <w:rPr>
          <w:rFonts w:asciiTheme="majorBidi" w:hAnsiTheme="majorBidi" w:cstheme="majorBidi"/>
          <w:sz w:val="28"/>
          <w:cs/>
        </w:rPr>
        <w:t>๑๒/๑๙๙/๒๐๙</w:t>
      </w:r>
      <w:r w:rsidRPr="00323C43">
        <w:rPr>
          <w:rFonts w:asciiTheme="majorBidi" w:hAnsiTheme="majorBidi" w:cstheme="majorBidi" w:hint="cs"/>
          <w:sz w:val="28"/>
          <w:cs/>
        </w:rPr>
        <w:t xml:space="preserve">, </w:t>
      </w:r>
      <w:r w:rsidRPr="00323C43">
        <w:rPr>
          <w:rFonts w:asciiTheme="majorBidi" w:hAnsiTheme="majorBidi" w:cstheme="majorBidi"/>
          <w:sz w:val="28"/>
          <w:cs/>
        </w:rPr>
        <w:t>สํ.ข.</w:t>
      </w:r>
      <w:r w:rsidRPr="00323C43">
        <w:rPr>
          <w:rFonts w:asciiTheme="majorBidi" w:hAnsiTheme="majorBidi" w:cstheme="majorBidi" w:hint="cs"/>
          <w:sz w:val="28"/>
          <w:cs/>
        </w:rPr>
        <w:t xml:space="preserve"> (ไทย) </w:t>
      </w:r>
      <w:r w:rsidRPr="00323C43">
        <w:rPr>
          <w:rFonts w:asciiTheme="majorBidi" w:hAnsiTheme="majorBidi" w:cstheme="majorBidi"/>
          <w:sz w:val="28"/>
          <w:cs/>
        </w:rPr>
        <w:t>๑๗/๘๗/๑๕๘</w:t>
      </w:r>
      <w:r>
        <w:rPr>
          <w:rFonts w:asciiTheme="majorBidi" w:hAnsiTheme="majorBidi" w:cstheme="majorBidi" w:hint="cs"/>
          <w:sz w:val="28"/>
          <w:cs/>
        </w:rPr>
        <w:t>,</w:t>
      </w:r>
      <w:r w:rsidRPr="001D3BE8">
        <w:rPr>
          <w:rFonts w:asciiTheme="majorBidi" w:hAnsiTheme="majorBidi" w:cstheme="majorBidi"/>
          <w:sz w:val="28"/>
          <w:cs/>
        </w:rPr>
        <w:t>สํ.ข.</w:t>
      </w:r>
      <w:r w:rsidRPr="001D3BE8">
        <w:rPr>
          <w:rFonts w:asciiTheme="majorBidi" w:hAnsiTheme="majorBidi" w:cstheme="majorBidi" w:hint="cs"/>
          <w:sz w:val="28"/>
          <w:cs/>
        </w:rPr>
        <w:t xml:space="preserve">(ไทย) </w:t>
      </w:r>
      <w:r w:rsidRPr="001D3BE8">
        <w:rPr>
          <w:rFonts w:asciiTheme="majorBidi" w:hAnsiTheme="majorBidi" w:cstheme="majorBidi"/>
          <w:sz w:val="28"/>
          <w:cs/>
        </w:rPr>
        <w:t>๑๗/๘๘/๑๖๔</w:t>
      </w:r>
      <w:r>
        <w:rPr>
          <w:rFonts w:asciiTheme="majorBidi" w:hAnsiTheme="majorBidi" w:cstheme="majorBidi" w:hint="cs"/>
          <w:sz w:val="28"/>
          <w:cs/>
        </w:rPr>
        <w:t>,</w:t>
      </w:r>
      <w:r w:rsidRPr="001D3BE8">
        <w:rPr>
          <w:rFonts w:asciiTheme="majorBidi" w:hAnsiTheme="majorBidi" w:cstheme="majorBidi"/>
          <w:sz w:val="28"/>
          <w:cs/>
        </w:rPr>
        <w:t>สํ.สฬ.</w:t>
      </w:r>
      <w:r w:rsidRPr="001D3BE8">
        <w:rPr>
          <w:rFonts w:asciiTheme="majorBidi" w:hAnsiTheme="majorBidi" w:cstheme="majorBidi" w:hint="cs"/>
          <w:sz w:val="28"/>
          <w:cs/>
        </w:rPr>
        <w:t xml:space="preserve"> (ไทย) </w:t>
      </w:r>
      <w:r w:rsidRPr="001D3BE8">
        <w:rPr>
          <w:rFonts w:asciiTheme="majorBidi" w:hAnsiTheme="majorBidi" w:cstheme="majorBidi"/>
          <w:sz w:val="28"/>
          <w:cs/>
        </w:rPr>
        <w:t>๑๘/๗๔/๖๖</w:t>
      </w:r>
      <w:r>
        <w:rPr>
          <w:rFonts w:asciiTheme="majorBidi" w:hAnsiTheme="majorBidi" w:cstheme="majorBidi" w:hint="cs"/>
          <w:sz w:val="28"/>
          <w:cs/>
        </w:rPr>
        <w:t>,</w:t>
      </w:r>
      <w:r w:rsidRPr="001D3BE8">
        <w:rPr>
          <w:rFonts w:asciiTheme="majorBidi" w:hAnsiTheme="majorBidi" w:cstheme="majorBidi"/>
          <w:sz w:val="28"/>
          <w:cs/>
        </w:rPr>
        <w:t>สํ.สฬ.</w:t>
      </w:r>
      <w:r w:rsidRPr="001D3BE8">
        <w:rPr>
          <w:rFonts w:asciiTheme="majorBidi" w:hAnsiTheme="majorBidi" w:cstheme="majorBidi" w:hint="cs"/>
          <w:sz w:val="28"/>
          <w:cs/>
        </w:rPr>
        <w:t xml:space="preserve"> (ไทย) </w:t>
      </w:r>
      <w:r w:rsidRPr="001D3BE8">
        <w:rPr>
          <w:rFonts w:asciiTheme="majorBidi" w:hAnsiTheme="majorBidi" w:cstheme="majorBidi"/>
          <w:sz w:val="28"/>
          <w:cs/>
        </w:rPr>
        <w:t>๑๘/๗๕/๖๘</w:t>
      </w:r>
      <w:r>
        <w:rPr>
          <w:rFonts w:asciiTheme="majorBidi" w:hAnsiTheme="majorBidi" w:cstheme="majorBidi" w:hint="cs"/>
          <w:sz w:val="28"/>
          <w:cs/>
        </w:rPr>
        <w:t>,</w:t>
      </w:r>
      <w:r w:rsidRPr="001D3BE8">
        <w:rPr>
          <w:rFonts w:asciiTheme="majorBidi" w:hAnsiTheme="majorBidi" w:cstheme="majorBidi"/>
          <w:sz w:val="28"/>
          <w:cs/>
        </w:rPr>
        <w:t xml:space="preserve">ม.มู.อ. </w:t>
      </w:r>
      <w:r>
        <w:rPr>
          <w:rFonts w:asciiTheme="majorBidi" w:hAnsiTheme="majorBidi" w:cstheme="majorBidi" w:hint="cs"/>
          <w:sz w:val="28"/>
          <w:cs/>
        </w:rPr>
        <w:t>(ไทย) ๑</w:t>
      </w:r>
      <w:r w:rsidRPr="001D3BE8">
        <w:rPr>
          <w:rFonts w:asciiTheme="majorBidi" w:hAnsiTheme="majorBidi" w:cstheme="majorBidi"/>
          <w:sz w:val="28"/>
          <w:cs/>
        </w:rPr>
        <w:t>๒/๒๗๓/๗๖</w:t>
      </w:r>
      <w:r>
        <w:rPr>
          <w:rFonts w:asciiTheme="majorBidi" w:hAnsiTheme="majorBidi" w:cstheme="majorBidi" w:hint="cs"/>
          <w:sz w:val="28"/>
          <w:cs/>
        </w:rPr>
        <w:t>.</w:t>
      </w:r>
    </w:p>
  </w:footnote>
  <w:footnote w:id="17">
    <w:p w:rsidR="0090098F" w:rsidRPr="001D3BE8" w:rsidRDefault="0090098F" w:rsidP="001C6A7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323C43">
        <w:rPr>
          <w:rFonts w:asciiTheme="majorBidi" w:hAnsiTheme="majorBidi" w:cstheme="majorBidi"/>
          <w:sz w:val="24"/>
          <w:szCs w:val="24"/>
          <w:cs/>
        </w:rPr>
        <w:tab/>
      </w:r>
      <w:r w:rsidRPr="00323C43">
        <w:rPr>
          <w:rStyle w:val="FootnoteReference"/>
          <w:rFonts w:asciiTheme="majorBidi" w:hAnsiTheme="majorBidi" w:cstheme="majorBidi"/>
          <w:sz w:val="24"/>
          <w:szCs w:val="24"/>
        </w:rPr>
        <w:footnoteRef/>
      </w:r>
      <w:r>
        <w:rPr>
          <w:rFonts w:asciiTheme="majorBidi" w:hAnsiTheme="majorBidi" w:cstheme="majorBidi" w:hint="cs"/>
          <w:sz w:val="28"/>
          <w:cs/>
        </w:rPr>
        <w:t>วิ.มหา.อ. (ไทย) ๑/๑/๑๕๑,</w:t>
      </w:r>
      <w:r w:rsidRPr="00E8469E">
        <w:rPr>
          <w:rFonts w:asciiTheme="majorBidi" w:hAnsiTheme="majorBidi" w:cstheme="majorBidi" w:hint="cs"/>
          <w:sz w:val="28"/>
          <w:cs/>
        </w:rPr>
        <w:t>วิ.ม.อ. (ไทย) ๔/๑/๙.</w:t>
      </w:r>
    </w:p>
  </w:footnote>
  <w:footnote w:id="18">
    <w:p w:rsidR="0090098F" w:rsidRPr="003D6C51" w:rsidRDefault="0090098F" w:rsidP="00145557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28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 w:rsidRPr="00CF4D38">
        <w:rPr>
          <w:rFonts w:asciiTheme="majorBidi" w:hAnsiTheme="majorBidi" w:cstheme="majorBidi"/>
          <w:sz w:val="28"/>
          <w:cs/>
        </w:rPr>
        <w:t>ที.ม.</w:t>
      </w:r>
      <w:r>
        <w:rPr>
          <w:rFonts w:asciiTheme="majorBidi" w:hAnsiTheme="majorBidi" w:cstheme="majorBidi" w:hint="cs"/>
          <w:sz w:val="28"/>
          <w:cs/>
        </w:rPr>
        <w:t xml:space="preserve"> (ไทย)</w:t>
      </w:r>
      <w:r w:rsidRPr="00CF4D38">
        <w:rPr>
          <w:rFonts w:asciiTheme="majorBidi" w:hAnsiTheme="majorBidi" w:cstheme="majorBidi"/>
          <w:sz w:val="28"/>
          <w:cs/>
        </w:rPr>
        <w:t xml:space="preserve"> ๑๐/๘/๓</w:t>
      </w:r>
      <w:r>
        <w:rPr>
          <w:rFonts w:asciiTheme="majorBidi" w:hAnsiTheme="majorBidi" w:cstheme="majorBidi" w:hint="cs"/>
          <w:sz w:val="28"/>
          <w:cs/>
        </w:rPr>
        <w:t>.</w:t>
      </w:r>
    </w:p>
  </w:footnote>
  <w:footnote w:id="19">
    <w:p w:rsidR="0090098F" w:rsidRPr="003D6C51" w:rsidRDefault="0090098F" w:rsidP="00300DCC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28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>วิ.ม. (ไทย) ๕/๓๗๒/๒๔๘.</w:t>
      </w:r>
    </w:p>
  </w:footnote>
  <w:footnote w:id="20">
    <w:p w:rsidR="0090098F" w:rsidRPr="003D6C51" w:rsidRDefault="0090098F" w:rsidP="005300A8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28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พระยาอนุมานราชธน, </w:t>
      </w:r>
      <w:r w:rsidRPr="005300A8">
        <w:rPr>
          <w:rFonts w:asciiTheme="majorBidi" w:hAnsiTheme="majorBidi" w:cstheme="majorBidi" w:hint="cs"/>
          <w:b/>
          <w:bCs/>
          <w:sz w:val="28"/>
          <w:cs/>
        </w:rPr>
        <w:t>หนังสือชุดประเพณี</w:t>
      </w:r>
      <w:r>
        <w:rPr>
          <w:rFonts w:asciiTheme="majorBidi" w:hAnsiTheme="majorBidi" w:cstheme="majorBidi" w:hint="cs"/>
          <w:sz w:val="28"/>
          <w:cs/>
        </w:rPr>
        <w:t>, (สำนักวัฒนธรรมทางระเบียบประเพณี สภาวัฒนธรรมแห่งชาติ จัดพิมพ์, มปป), หน้า ๑๑.</w:t>
      </w:r>
    </w:p>
  </w:footnote>
  <w:footnote w:id="21">
    <w:p w:rsidR="0090098F" w:rsidRPr="003D6C51" w:rsidRDefault="0090098F" w:rsidP="0095383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28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ดูรายละเอียดใน กรมพระยาดำรงราชานุภาพ, </w:t>
      </w:r>
      <w:r w:rsidRPr="0095383E">
        <w:rPr>
          <w:rFonts w:asciiTheme="majorBidi" w:hAnsiTheme="majorBidi" w:cstheme="majorBidi" w:hint="cs"/>
          <w:b/>
          <w:bCs/>
          <w:sz w:val="28"/>
          <w:cs/>
        </w:rPr>
        <w:t>ตำนานพุทธเจดีย์,</w:t>
      </w:r>
      <w:r>
        <w:rPr>
          <w:rFonts w:asciiTheme="majorBidi" w:hAnsiTheme="majorBidi" w:cstheme="majorBidi" w:hint="cs"/>
          <w:sz w:val="28"/>
          <w:cs/>
        </w:rPr>
        <w:t xml:space="preserve"> (พระนคร</w:t>
      </w:r>
      <w:r>
        <w:rPr>
          <w:rFonts w:asciiTheme="majorBidi" w:hAnsiTheme="majorBidi" w:cstheme="majorBidi"/>
          <w:sz w:val="28"/>
        </w:rPr>
        <w:t>:</w:t>
      </w:r>
      <w:r>
        <w:rPr>
          <w:rFonts w:asciiTheme="majorBidi" w:hAnsiTheme="majorBidi" w:cstheme="majorBidi" w:hint="cs"/>
          <w:sz w:val="28"/>
          <w:cs/>
        </w:rPr>
        <w:t>กรมศิลปากร, ๒๔๙๐),หน้า ๕-๖</w:t>
      </w:r>
    </w:p>
  </w:footnote>
  <w:footnote w:id="22">
    <w:p w:rsidR="0090098F" w:rsidRPr="003D6C51" w:rsidRDefault="0090098F" w:rsidP="0095383E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28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>เจดีย์เบื้องต้นกำหนดไว้ ๔ ประเภท ได้แก่ ธาตุเจดีย์, บริโภคเจดีย์, ธรรมเจดีย์, และอุเทสิกเจดีย์ ทั้ง ๔ ประเภทนี้ แรกเริ่มก็เนื่องด้วยพระพุทธเจ้า ต่อมาก็มีสร้างเนื่องด้วยพระธรรม และพระสงฆ์ ครบทั้ง ๓ รัตนะ</w:t>
      </w:r>
    </w:p>
  </w:footnote>
  <w:footnote w:id="23">
    <w:p w:rsidR="0090098F" w:rsidRPr="001D3BE8" w:rsidRDefault="0090098F" w:rsidP="00186A7A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323C43">
        <w:rPr>
          <w:rFonts w:asciiTheme="majorBidi" w:hAnsiTheme="majorBidi" w:cstheme="majorBidi"/>
          <w:sz w:val="24"/>
          <w:szCs w:val="24"/>
          <w:cs/>
        </w:rPr>
        <w:tab/>
      </w:r>
      <w:r w:rsidRPr="00323C43">
        <w:rPr>
          <w:rStyle w:val="FootnoteReference"/>
          <w:rFonts w:asciiTheme="majorBidi" w:hAnsiTheme="majorBidi" w:cstheme="majorBidi"/>
          <w:sz w:val="24"/>
          <w:szCs w:val="24"/>
        </w:rPr>
        <w:footnoteRef/>
      </w:r>
      <w:r>
        <w:rPr>
          <w:rFonts w:asciiTheme="majorBidi" w:hAnsiTheme="majorBidi" w:cstheme="majorBidi" w:hint="cs"/>
          <w:sz w:val="28"/>
          <w:cs/>
        </w:rPr>
        <w:t>วิ.มหา.อ. (ไทย) ๑/๑/๗๙,วิ.ป.อ.(ไทย) ๘/๕๕๗.</w:t>
      </w:r>
    </w:p>
  </w:footnote>
  <w:footnote w:id="24">
    <w:p w:rsidR="0090098F" w:rsidRPr="001D3BE8" w:rsidRDefault="0090098F" w:rsidP="00186A7A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323C43">
        <w:rPr>
          <w:rFonts w:asciiTheme="majorBidi" w:hAnsiTheme="majorBidi" w:cstheme="majorBidi"/>
          <w:sz w:val="24"/>
          <w:szCs w:val="24"/>
          <w:cs/>
        </w:rPr>
        <w:tab/>
      </w:r>
      <w:r w:rsidRPr="00323C43">
        <w:rPr>
          <w:rStyle w:val="FootnoteReference"/>
          <w:rFonts w:asciiTheme="majorBidi" w:hAnsiTheme="majorBidi" w:cstheme="majorBidi"/>
          <w:sz w:val="24"/>
          <w:szCs w:val="24"/>
        </w:rPr>
        <w:footnoteRef/>
      </w:r>
      <w:r w:rsidRPr="00105C38">
        <w:rPr>
          <w:rFonts w:asciiTheme="majorBidi" w:hAnsiTheme="majorBidi" w:cstheme="majorBidi" w:hint="cs"/>
          <w:sz w:val="28"/>
          <w:cs/>
        </w:rPr>
        <w:t>ที.ม.อ.</w:t>
      </w:r>
      <w:r>
        <w:rPr>
          <w:rFonts w:asciiTheme="majorBidi" w:hAnsiTheme="majorBidi" w:cstheme="majorBidi" w:hint="cs"/>
          <w:sz w:val="28"/>
          <w:cs/>
        </w:rPr>
        <w:t xml:space="preserve">(ไทย) </w:t>
      </w:r>
      <w:r w:rsidRPr="00105C38">
        <w:rPr>
          <w:rFonts w:asciiTheme="majorBidi" w:hAnsiTheme="majorBidi" w:cstheme="majorBidi" w:hint="cs"/>
          <w:sz w:val="28"/>
          <w:cs/>
        </w:rPr>
        <w:t>๒/๒/๑๐๒</w:t>
      </w:r>
      <w:r>
        <w:rPr>
          <w:rFonts w:asciiTheme="majorBidi" w:hAnsiTheme="majorBidi" w:cstheme="majorBidi" w:hint="cs"/>
          <w:sz w:val="28"/>
          <w:cs/>
        </w:rPr>
        <w:t>.</w:t>
      </w:r>
    </w:p>
  </w:footnote>
  <w:footnote w:id="25">
    <w:p w:rsidR="0090098F" w:rsidRPr="00323C43" w:rsidRDefault="0090098F" w:rsidP="00A124E8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323C43">
        <w:rPr>
          <w:rFonts w:asciiTheme="majorBidi" w:hAnsiTheme="majorBidi" w:cstheme="majorBidi"/>
          <w:sz w:val="24"/>
          <w:szCs w:val="24"/>
          <w:cs/>
        </w:rPr>
        <w:tab/>
      </w:r>
      <w:r w:rsidRPr="000F1C15">
        <w:rPr>
          <w:rStyle w:val="FootnoteReference"/>
          <w:rFonts w:asciiTheme="majorBidi" w:hAnsiTheme="majorBidi" w:cstheme="majorBidi"/>
          <w:sz w:val="24"/>
          <w:szCs w:val="24"/>
        </w:rPr>
        <w:footnoteRef/>
      </w:r>
      <w:r w:rsidRPr="000F1C15">
        <w:rPr>
          <w:rFonts w:asciiTheme="majorBidi" w:hAnsiTheme="majorBidi" w:cstheme="majorBidi" w:hint="cs"/>
          <w:sz w:val="24"/>
          <w:szCs w:val="24"/>
          <w:cs/>
        </w:rPr>
        <w:t>เ</w:t>
      </w:r>
      <w:r w:rsidRPr="000F1C15">
        <w:rPr>
          <w:rFonts w:asciiTheme="majorBidi" w:hAnsiTheme="majorBidi" w:cstheme="majorBidi" w:hint="cs"/>
          <w:sz w:val="28"/>
          <w:cs/>
        </w:rPr>
        <w:t>ช่น</w:t>
      </w:r>
      <w:r w:rsidRPr="00323C43">
        <w:rPr>
          <w:rFonts w:asciiTheme="majorBidi" w:hAnsiTheme="majorBidi" w:cstheme="majorBidi"/>
          <w:sz w:val="28"/>
          <w:cs/>
        </w:rPr>
        <w:t>ม.มู.</w:t>
      </w:r>
      <w:r w:rsidRPr="00323C43">
        <w:rPr>
          <w:rFonts w:asciiTheme="majorBidi" w:hAnsiTheme="majorBidi" w:cstheme="majorBidi" w:hint="cs"/>
          <w:sz w:val="28"/>
          <w:cs/>
        </w:rPr>
        <w:t xml:space="preserve">(ไทย) </w:t>
      </w:r>
      <w:r w:rsidRPr="00323C43">
        <w:rPr>
          <w:rFonts w:asciiTheme="majorBidi" w:hAnsiTheme="majorBidi" w:cstheme="majorBidi"/>
          <w:sz w:val="28"/>
          <w:cs/>
        </w:rPr>
        <w:t>๑๒/๑๙๙/๒๐๙</w:t>
      </w:r>
      <w:r w:rsidRPr="00323C43">
        <w:rPr>
          <w:rFonts w:asciiTheme="majorBidi" w:hAnsiTheme="majorBidi" w:cstheme="majorBidi" w:hint="cs"/>
          <w:sz w:val="28"/>
          <w:cs/>
        </w:rPr>
        <w:t xml:space="preserve">, </w:t>
      </w:r>
      <w:r w:rsidRPr="00323C43">
        <w:rPr>
          <w:rFonts w:asciiTheme="majorBidi" w:hAnsiTheme="majorBidi" w:cstheme="majorBidi"/>
          <w:sz w:val="28"/>
          <w:cs/>
        </w:rPr>
        <w:t>สํ.ข.</w:t>
      </w:r>
      <w:r w:rsidRPr="00323C43">
        <w:rPr>
          <w:rFonts w:asciiTheme="majorBidi" w:hAnsiTheme="majorBidi" w:cstheme="majorBidi" w:hint="cs"/>
          <w:sz w:val="28"/>
          <w:cs/>
        </w:rPr>
        <w:t xml:space="preserve"> (ไทย) </w:t>
      </w:r>
      <w:r w:rsidRPr="00323C43">
        <w:rPr>
          <w:rFonts w:asciiTheme="majorBidi" w:hAnsiTheme="majorBidi" w:cstheme="majorBidi"/>
          <w:sz w:val="28"/>
          <w:cs/>
        </w:rPr>
        <w:t>๑๗/๘๗/๑๕๘</w:t>
      </w:r>
      <w:r w:rsidRPr="00323C43">
        <w:rPr>
          <w:rFonts w:asciiTheme="majorBidi" w:hAnsiTheme="majorBidi" w:cstheme="majorBidi" w:hint="cs"/>
          <w:sz w:val="28"/>
          <w:cs/>
        </w:rPr>
        <w:t>.</w:t>
      </w:r>
      <w:r w:rsidRPr="00724ECB">
        <w:rPr>
          <w:rFonts w:asciiTheme="majorBidi" w:hAnsiTheme="majorBidi" w:cstheme="majorBidi"/>
          <w:sz w:val="28"/>
          <w:cs/>
        </w:rPr>
        <w:t>สํ.ข.</w:t>
      </w:r>
      <w:r w:rsidRPr="00724ECB">
        <w:rPr>
          <w:rFonts w:asciiTheme="majorBidi" w:hAnsiTheme="majorBidi" w:cstheme="majorBidi" w:hint="cs"/>
          <w:sz w:val="28"/>
          <w:cs/>
        </w:rPr>
        <w:t xml:space="preserve">(ไทย) </w:t>
      </w:r>
      <w:r w:rsidRPr="001D3BE8">
        <w:rPr>
          <w:rFonts w:asciiTheme="majorBidi" w:hAnsiTheme="majorBidi" w:cstheme="majorBidi"/>
          <w:sz w:val="28"/>
          <w:cs/>
        </w:rPr>
        <w:t>๑๗/๘๘/๑๖๔</w:t>
      </w:r>
      <w:r>
        <w:rPr>
          <w:rFonts w:asciiTheme="majorBidi" w:hAnsiTheme="majorBidi" w:cstheme="majorBidi" w:hint="cs"/>
          <w:sz w:val="28"/>
          <w:cs/>
        </w:rPr>
        <w:t>,</w:t>
      </w:r>
      <w:r w:rsidRPr="001D3BE8">
        <w:rPr>
          <w:rFonts w:asciiTheme="majorBidi" w:hAnsiTheme="majorBidi" w:cstheme="majorBidi"/>
          <w:sz w:val="28"/>
          <w:cs/>
        </w:rPr>
        <w:t>สํ.สฬ.</w:t>
      </w:r>
      <w:r w:rsidRPr="001D3BE8">
        <w:rPr>
          <w:rFonts w:asciiTheme="majorBidi" w:hAnsiTheme="majorBidi" w:cstheme="majorBidi" w:hint="cs"/>
          <w:sz w:val="28"/>
          <w:cs/>
        </w:rPr>
        <w:t xml:space="preserve"> (ไทย) </w:t>
      </w:r>
      <w:r w:rsidRPr="001D3BE8">
        <w:rPr>
          <w:rFonts w:asciiTheme="majorBidi" w:hAnsiTheme="majorBidi" w:cstheme="majorBidi"/>
          <w:sz w:val="28"/>
          <w:cs/>
        </w:rPr>
        <w:t>๑๘/๗๔/๖๖</w:t>
      </w:r>
      <w:r>
        <w:rPr>
          <w:rFonts w:asciiTheme="majorBidi" w:hAnsiTheme="majorBidi" w:cstheme="majorBidi" w:hint="cs"/>
          <w:sz w:val="28"/>
          <w:cs/>
        </w:rPr>
        <w:t>,</w:t>
      </w:r>
      <w:r w:rsidRPr="001D3BE8">
        <w:rPr>
          <w:rFonts w:asciiTheme="majorBidi" w:hAnsiTheme="majorBidi" w:cstheme="majorBidi"/>
          <w:sz w:val="28"/>
          <w:cs/>
        </w:rPr>
        <w:t>สํ.สฬ.</w:t>
      </w:r>
      <w:r w:rsidRPr="001D3BE8">
        <w:rPr>
          <w:rFonts w:asciiTheme="majorBidi" w:hAnsiTheme="majorBidi" w:cstheme="majorBidi" w:hint="cs"/>
          <w:sz w:val="28"/>
          <w:cs/>
        </w:rPr>
        <w:t xml:space="preserve"> (ไทย) </w:t>
      </w:r>
      <w:r w:rsidRPr="001D3BE8">
        <w:rPr>
          <w:rFonts w:asciiTheme="majorBidi" w:hAnsiTheme="majorBidi" w:cstheme="majorBidi"/>
          <w:sz w:val="28"/>
          <w:cs/>
        </w:rPr>
        <w:t>๑๘/๗๕/๖๘</w:t>
      </w:r>
      <w:r>
        <w:rPr>
          <w:rFonts w:asciiTheme="majorBidi" w:hAnsiTheme="majorBidi" w:cstheme="majorBidi" w:hint="cs"/>
          <w:sz w:val="28"/>
          <w:cs/>
        </w:rPr>
        <w:t>,</w:t>
      </w:r>
      <w:r w:rsidRPr="001D3BE8">
        <w:rPr>
          <w:rFonts w:asciiTheme="majorBidi" w:hAnsiTheme="majorBidi" w:cstheme="majorBidi"/>
          <w:sz w:val="28"/>
          <w:cs/>
        </w:rPr>
        <w:t xml:space="preserve">ม.มู.อ. </w:t>
      </w:r>
      <w:r>
        <w:rPr>
          <w:rFonts w:asciiTheme="majorBidi" w:hAnsiTheme="majorBidi" w:cstheme="majorBidi" w:hint="cs"/>
          <w:sz w:val="28"/>
          <w:cs/>
        </w:rPr>
        <w:t>(ไทย) ๑</w:t>
      </w:r>
      <w:r w:rsidRPr="001D3BE8">
        <w:rPr>
          <w:rFonts w:asciiTheme="majorBidi" w:hAnsiTheme="majorBidi" w:cstheme="majorBidi"/>
          <w:sz w:val="28"/>
          <w:cs/>
        </w:rPr>
        <w:t>๒/๒๗๓/๗๖</w:t>
      </w:r>
      <w:r>
        <w:rPr>
          <w:rFonts w:asciiTheme="majorBidi" w:hAnsiTheme="majorBidi" w:cstheme="majorBidi" w:hint="cs"/>
          <w:sz w:val="28"/>
          <w:cs/>
        </w:rPr>
        <w:t>,</w:t>
      </w:r>
      <w:r w:rsidRPr="001D3BE8">
        <w:rPr>
          <w:rFonts w:asciiTheme="majorBidi" w:hAnsiTheme="majorBidi" w:cstheme="majorBidi" w:hint="cs"/>
          <w:sz w:val="28"/>
          <w:cs/>
        </w:rPr>
        <w:t>อํ.ฉกฺก.(ไทย) ๒๒/๕๖/๕๓๕.</w:t>
      </w:r>
    </w:p>
  </w:footnote>
  <w:footnote w:id="26">
    <w:p w:rsidR="0090098F" w:rsidRPr="003D6C51" w:rsidRDefault="0090098F" w:rsidP="0041300E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ดูตัวอย่างคำอธิบายใน </w:t>
      </w:r>
      <w:r w:rsidRPr="00CF4D38">
        <w:rPr>
          <w:rFonts w:asciiTheme="majorBidi" w:hAnsiTheme="majorBidi" w:cstheme="majorBidi"/>
          <w:sz w:val="28"/>
          <w:cs/>
        </w:rPr>
        <w:t>ที.ม.</w:t>
      </w:r>
      <w:r>
        <w:rPr>
          <w:rFonts w:asciiTheme="majorBidi" w:hAnsiTheme="majorBidi" w:cstheme="majorBidi" w:hint="cs"/>
          <w:sz w:val="28"/>
          <w:cs/>
        </w:rPr>
        <w:t xml:space="preserve"> (ไทย)</w:t>
      </w:r>
      <w:r w:rsidRPr="00CF4D38">
        <w:rPr>
          <w:rFonts w:asciiTheme="majorBidi" w:hAnsiTheme="majorBidi" w:cstheme="majorBidi"/>
          <w:sz w:val="28"/>
          <w:cs/>
        </w:rPr>
        <w:t xml:space="preserve"> ๑๐/๘/๓</w:t>
      </w:r>
      <w:r>
        <w:rPr>
          <w:rFonts w:asciiTheme="majorBidi" w:hAnsiTheme="majorBidi" w:cstheme="majorBidi" w:hint="cs"/>
          <w:sz w:val="28"/>
          <w:cs/>
        </w:rPr>
        <w:t>,</w:t>
      </w:r>
      <w:r w:rsidRPr="00E8469E">
        <w:rPr>
          <w:rFonts w:asciiTheme="majorBidi" w:hAnsiTheme="majorBidi" w:cstheme="majorBidi" w:hint="cs"/>
          <w:sz w:val="28"/>
          <w:cs/>
        </w:rPr>
        <w:t>วิ.ม.อ. (ไทย) ๔/๑/๙.</w:t>
      </w:r>
    </w:p>
  </w:footnote>
  <w:footnote w:id="27">
    <w:p w:rsidR="0090098F" w:rsidRPr="003D6C51" w:rsidRDefault="0090098F" w:rsidP="00C02656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28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>ขุ.ชา.อ.(ไทย) ๓/๖/๒๖๘.</w:t>
      </w:r>
    </w:p>
  </w:footnote>
  <w:footnote w:id="28">
    <w:p w:rsidR="0090098F" w:rsidRPr="003D6C51" w:rsidRDefault="0090098F" w:rsidP="00B97907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28"/>
          <w:cs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ดูรายชื่อสถานที่ต้นโพธิ์ที่มีขนาดเส้นรอบต้นเกิน ๕ เมตร ขึ้นไป จำนวน ๑๔๑ ต้น ทั่วประเทศ ใน สุจิตต์ วงษ์เทศ, </w:t>
      </w:r>
      <w:r w:rsidRPr="00B97907">
        <w:rPr>
          <w:rFonts w:asciiTheme="majorBidi" w:hAnsiTheme="majorBidi" w:cstheme="majorBidi" w:hint="cs"/>
          <w:b/>
          <w:bCs/>
          <w:sz w:val="28"/>
          <w:cs/>
        </w:rPr>
        <w:t>พระศรีมหาโพธิ์</w:t>
      </w:r>
      <w:r>
        <w:rPr>
          <w:rFonts w:asciiTheme="majorBidi" w:hAnsiTheme="majorBidi" w:cstheme="majorBidi" w:hint="cs"/>
          <w:sz w:val="28"/>
          <w:cs/>
        </w:rPr>
        <w:t xml:space="preserve">, (กรุงเทพฯ </w:t>
      </w:r>
      <w:r>
        <w:rPr>
          <w:rFonts w:asciiTheme="majorBidi" w:hAnsiTheme="majorBidi" w:cstheme="majorBidi"/>
          <w:sz w:val="28"/>
        </w:rPr>
        <w:t xml:space="preserve">: </w:t>
      </w:r>
      <w:r>
        <w:rPr>
          <w:rFonts w:asciiTheme="majorBidi" w:hAnsiTheme="majorBidi" w:cstheme="majorBidi" w:hint="cs"/>
          <w:sz w:val="28"/>
          <w:cs/>
        </w:rPr>
        <w:t>โครงการมูลนิธิตำราสังคมศาสตร์และมานุษยศาสตร์, ๒๕๔๖), หน้า ๔๑-๔๒.</w:t>
      </w:r>
    </w:p>
  </w:footnote>
  <w:footnote w:id="29">
    <w:p w:rsidR="0090098F" w:rsidRPr="003B4AFE" w:rsidRDefault="0090098F" w:rsidP="008C719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ส่วนประกอบอื่น ๆ เช่น </w:t>
      </w:r>
      <w:r w:rsidRPr="003B4AFE">
        <w:rPr>
          <w:rFonts w:asciiTheme="majorBidi" w:hAnsiTheme="majorBidi" w:cstheme="majorBidi" w:hint="cs"/>
          <w:sz w:val="28"/>
          <w:cs/>
        </w:rPr>
        <w:t xml:space="preserve"> พระมหาพิชัยมงกุฎเปล่งรัศมี หมายถึงองค์พระมหากษัตริย์, จักรและตรีไขว้, ฉัตร ๗ ชั้น, รูปโล่ห์แบ่งเป็น ๓ ห้อง ห้องด้านบนเป็นช้างสามเศียร ห้องด้านขวาเป็นช้างเผือก ด้านซ้ายเป็นกริชไขว้, คชสีห์ และราชสีห์ประคองฉัตร, พระมหาสังวาลย์นพรัตน์ราชวราภรณ์ และสายสร้อยจุลจอมเกล้าพร้อมดวงตรา </w:t>
      </w:r>
      <w:r>
        <w:rPr>
          <w:rFonts w:asciiTheme="majorBidi" w:hAnsiTheme="majorBidi" w:cstheme="majorBidi" w:hint="cs"/>
          <w:sz w:val="28"/>
          <w:cs/>
        </w:rPr>
        <w:t xml:space="preserve">เป็นต้น </w:t>
      </w:r>
      <w:r w:rsidRPr="003B4AFE">
        <w:rPr>
          <w:rFonts w:asciiTheme="majorBidi" w:hAnsiTheme="majorBidi" w:cstheme="majorBidi" w:hint="cs"/>
          <w:sz w:val="28"/>
          <w:cs/>
        </w:rPr>
        <w:t xml:space="preserve">ดูรายละเอียดใน </w:t>
      </w:r>
      <w:r>
        <w:rPr>
          <w:rFonts w:asciiTheme="majorBidi" w:hAnsiTheme="majorBidi" w:cstheme="majorBidi" w:hint="cs"/>
          <w:sz w:val="28"/>
          <w:cs/>
        </w:rPr>
        <w:t xml:space="preserve">ตราแผ่นดินของไทย, </w:t>
      </w:r>
      <w:r>
        <w:rPr>
          <w:rFonts w:asciiTheme="majorBidi" w:hAnsiTheme="majorBidi" w:cstheme="majorBidi"/>
          <w:sz w:val="28"/>
        </w:rPr>
        <w:t>[</w:t>
      </w:r>
      <w:r>
        <w:rPr>
          <w:rFonts w:asciiTheme="majorBidi" w:hAnsiTheme="majorBidi" w:cstheme="majorBidi" w:hint="cs"/>
          <w:sz w:val="28"/>
          <w:cs/>
        </w:rPr>
        <w:t>ออนไลน์</w:t>
      </w:r>
      <w:r>
        <w:rPr>
          <w:rFonts w:asciiTheme="majorBidi" w:hAnsiTheme="majorBidi" w:cstheme="majorBidi"/>
          <w:sz w:val="28"/>
        </w:rPr>
        <w:t xml:space="preserve">]: </w:t>
      </w:r>
      <w:r w:rsidRPr="0061333C">
        <w:rPr>
          <w:rFonts w:asciiTheme="majorBidi" w:hAnsiTheme="majorBidi" w:cstheme="majorBidi"/>
          <w:sz w:val="28"/>
        </w:rPr>
        <w:t>http://th.wik</w:t>
      </w:r>
      <w:r>
        <w:rPr>
          <w:rFonts w:asciiTheme="majorBidi" w:hAnsiTheme="majorBidi" w:cstheme="majorBidi"/>
          <w:sz w:val="28"/>
        </w:rPr>
        <w:t>ipedia.org/wiki/ [</w:t>
      </w:r>
      <w:r>
        <w:rPr>
          <w:rFonts w:asciiTheme="majorBidi" w:hAnsiTheme="majorBidi" w:cstheme="majorBidi" w:hint="cs"/>
          <w:sz w:val="28"/>
          <w:cs/>
        </w:rPr>
        <w:t>๖ กันยายน ๒๕๕๖</w:t>
      </w:r>
      <w:r>
        <w:rPr>
          <w:rFonts w:asciiTheme="majorBidi" w:hAnsiTheme="majorBidi" w:cstheme="majorBidi"/>
          <w:sz w:val="28"/>
        </w:rPr>
        <w:t>]</w:t>
      </w:r>
    </w:p>
  </w:footnote>
  <w:footnote w:id="30">
    <w:p w:rsidR="0090098F" w:rsidRPr="006A2BC6" w:rsidRDefault="0090098F" w:rsidP="001437A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วิทย์ พิณคันเงิน, </w:t>
      </w:r>
      <w:r w:rsidRPr="006A2BC6">
        <w:rPr>
          <w:rFonts w:asciiTheme="majorBidi" w:hAnsiTheme="majorBidi" w:cstheme="majorBidi" w:hint="cs"/>
          <w:b/>
          <w:bCs/>
          <w:sz w:val="28"/>
          <w:cs/>
        </w:rPr>
        <w:t>เครื่องราชภัณฑ์</w:t>
      </w:r>
      <w:r>
        <w:rPr>
          <w:rFonts w:asciiTheme="majorBidi" w:hAnsiTheme="majorBidi" w:cstheme="majorBidi" w:hint="cs"/>
          <w:sz w:val="28"/>
          <w:cs/>
        </w:rPr>
        <w:t xml:space="preserve">, (กรุงเทพฯ </w:t>
      </w:r>
      <w:r>
        <w:rPr>
          <w:rFonts w:asciiTheme="majorBidi" w:hAnsiTheme="majorBidi" w:cstheme="majorBidi"/>
          <w:sz w:val="28"/>
        </w:rPr>
        <w:t xml:space="preserve">: </w:t>
      </w:r>
      <w:r>
        <w:rPr>
          <w:rFonts w:asciiTheme="majorBidi" w:hAnsiTheme="majorBidi" w:cstheme="majorBidi" w:hint="cs"/>
          <w:sz w:val="28"/>
          <w:cs/>
        </w:rPr>
        <w:t>สำนักพิมพ์อมรินทร์, ๒๕๕๑), หน้า ๓.</w:t>
      </w:r>
    </w:p>
  </w:footnote>
  <w:footnote w:id="31">
    <w:p w:rsidR="0090098F" w:rsidRPr="000834B7" w:rsidRDefault="0090098F" w:rsidP="00912E34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0834B7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โฮมเพจเพื่อการเผยแพร่พระเกียรติคุณพระบาทสมเด็จพระมงกุฎเกล้าเจ้าอยู่หัว “เครื่องหมายแห่งไตรรงค์”, </w:t>
      </w:r>
      <w:r>
        <w:rPr>
          <w:rFonts w:asciiTheme="majorBidi" w:hAnsiTheme="majorBidi" w:cstheme="majorBidi"/>
          <w:sz w:val="28"/>
          <w:szCs w:val="28"/>
        </w:rPr>
        <w:t>[</w:t>
      </w:r>
      <w:r>
        <w:rPr>
          <w:rFonts w:asciiTheme="majorBidi" w:hAnsiTheme="majorBidi" w:cstheme="majorBidi" w:hint="cs"/>
          <w:sz w:val="28"/>
          <w:szCs w:val="28"/>
          <w:cs/>
        </w:rPr>
        <w:t>ออนไลน์</w:t>
      </w:r>
      <w:r>
        <w:rPr>
          <w:rFonts w:asciiTheme="majorBidi" w:hAnsiTheme="majorBidi" w:cstheme="majorBidi"/>
          <w:sz w:val="28"/>
          <w:szCs w:val="28"/>
        </w:rPr>
        <w:t xml:space="preserve">]. </w:t>
      </w:r>
      <w:r>
        <w:rPr>
          <w:rFonts w:asciiTheme="majorBidi" w:hAnsiTheme="majorBidi" w:cstheme="majorBidi" w:hint="cs"/>
          <w:sz w:val="28"/>
          <w:szCs w:val="28"/>
          <w:cs/>
        </w:rPr>
        <w:t>แหล่งที่มา</w:t>
      </w:r>
      <w:r>
        <w:rPr>
          <w:rFonts w:asciiTheme="majorBidi" w:hAnsiTheme="majorBidi" w:cstheme="majorBidi"/>
          <w:sz w:val="28"/>
          <w:szCs w:val="28"/>
        </w:rPr>
        <w:t xml:space="preserve"> : </w:t>
      </w:r>
      <w:r w:rsidRPr="000C4174">
        <w:rPr>
          <w:rFonts w:asciiTheme="majorBidi" w:hAnsiTheme="majorBidi" w:cstheme="majorBidi"/>
          <w:sz w:val="28"/>
          <w:szCs w:val="28"/>
        </w:rPr>
        <w:t>http://203.172.205.25/ftp/intranet/KingRamaVI/a006.html</w:t>
      </w:r>
      <w:r>
        <w:rPr>
          <w:rFonts w:asciiTheme="majorBidi" w:hAnsiTheme="majorBidi" w:cstheme="majorBidi"/>
          <w:sz w:val="28"/>
          <w:szCs w:val="28"/>
        </w:rPr>
        <w:t xml:space="preserve"> [</w:t>
      </w:r>
      <w:r>
        <w:rPr>
          <w:rFonts w:asciiTheme="majorBidi" w:hAnsiTheme="majorBidi" w:cstheme="majorBidi" w:hint="cs"/>
          <w:sz w:val="28"/>
          <w:szCs w:val="28"/>
          <w:cs/>
        </w:rPr>
        <w:t>๑๑ กันยายน ๒๕๕๖</w:t>
      </w:r>
      <w:r>
        <w:rPr>
          <w:rFonts w:asciiTheme="majorBidi" w:hAnsiTheme="majorBidi" w:cstheme="majorBidi"/>
          <w:sz w:val="28"/>
          <w:szCs w:val="28"/>
        </w:rPr>
        <w:t>]</w:t>
      </w:r>
    </w:p>
  </w:footnote>
  <w:footnote w:id="32">
    <w:p w:rsidR="0090098F" w:rsidRPr="003D6C51" w:rsidRDefault="0090098F" w:rsidP="001437A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28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ธนิต อยู่โพธิ์, </w:t>
      </w:r>
      <w:r w:rsidRPr="007D3D84">
        <w:rPr>
          <w:rFonts w:asciiTheme="majorBidi" w:hAnsiTheme="majorBidi" w:cstheme="majorBidi" w:hint="cs"/>
          <w:b/>
          <w:bCs/>
          <w:sz w:val="28"/>
          <w:cs/>
        </w:rPr>
        <w:t>ธรรมจักร</w:t>
      </w:r>
      <w:r>
        <w:rPr>
          <w:rFonts w:asciiTheme="majorBidi" w:hAnsiTheme="majorBidi" w:cstheme="majorBidi" w:hint="cs"/>
          <w:sz w:val="28"/>
          <w:cs/>
        </w:rPr>
        <w:t>, (กรุงเทพฯ</w:t>
      </w:r>
      <w:r>
        <w:rPr>
          <w:rFonts w:asciiTheme="majorBidi" w:hAnsiTheme="majorBidi" w:cstheme="majorBidi"/>
          <w:sz w:val="28"/>
        </w:rPr>
        <w:t xml:space="preserve">: </w:t>
      </w:r>
      <w:r>
        <w:rPr>
          <w:rFonts w:asciiTheme="majorBidi" w:hAnsiTheme="majorBidi" w:cstheme="majorBidi" w:hint="cs"/>
          <w:sz w:val="28"/>
          <w:cs/>
        </w:rPr>
        <w:t>กรมศิลปากรจัดพิมพ์, ๒๕๐๘), หน้า ๑๐.</w:t>
      </w:r>
    </w:p>
  </w:footnote>
  <w:footnote w:id="33">
    <w:p w:rsidR="0090098F" w:rsidRPr="00267F06" w:rsidRDefault="0090098F" w:rsidP="000539EC">
      <w:pPr>
        <w:pStyle w:val="FootnoteText"/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เชษฐ์ ติงสัญชลี, </w:t>
      </w:r>
      <w:r w:rsidRPr="000539EC">
        <w:rPr>
          <w:rFonts w:asciiTheme="majorBidi" w:hAnsiTheme="majorBidi" w:cstheme="majorBidi" w:hint="cs"/>
          <w:b/>
          <w:bCs/>
          <w:sz w:val="28"/>
          <w:szCs w:val="28"/>
          <w:cs/>
        </w:rPr>
        <w:t>พระพุทธรูปอินเดีย</w:t>
      </w:r>
      <w:r>
        <w:rPr>
          <w:rFonts w:asciiTheme="majorBidi" w:hAnsiTheme="majorBidi" w:cstheme="majorBidi" w:hint="cs"/>
          <w:sz w:val="28"/>
          <w:szCs w:val="28"/>
          <w:cs/>
        </w:rPr>
        <w:t>, (กรุงเทพฯ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>สำนักพิมพ์เมืองโบราณ,๒๕๕๔),  หน้า ๓๓.</w:t>
      </w:r>
    </w:p>
  </w:footnote>
  <w:footnote w:id="34">
    <w:p w:rsidR="0090098F" w:rsidRPr="00267F06" w:rsidRDefault="0090098F" w:rsidP="000539EC">
      <w:pPr>
        <w:pStyle w:val="FootnoteText"/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>เรื่องเดียวกัน, หน้า ๓๔-๓๕.</w:t>
      </w:r>
    </w:p>
  </w:footnote>
  <w:footnote w:id="35">
    <w:p w:rsidR="0090098F" w:rsidRPr="00B174C8" w:rsidRDefault="0090098F" w:rsidP="006629FA">
      <w:pPr>
        <w:pStyle w:val="FootnoteText"/>
        <w:tabs>
          <w:tab w:val="left" w:pos="1080"/>
        </w:tabs>
        <w:jc w:val="thaiDistribute"/>
        <w:rPr>
          <w:rFonts w:ascii="Angsana New" w:hAnsi="Angsana New" w:cs="Angsana New"/>
          <w:color w:val="FF0000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Pr="004672A0">
        <w:rPr>
          <w:rStyle w:val="FootnoteReference"/>
          <w:rFonts w:ascii="Angsana New" w:hAnsi="Angsana New" w:cs="Angsana New"/>
          <w:sz w:val="28"/>
          <w:szCs w:val="28"/>
        </w:rPr>
        <w:footnoteRef/>
      </w:r>
      <w:r>
        <w:rPr>
          <w:rFonts w:ascii="Angsana New" w:hAnsi="Angsana New" w:cs="Angsana New" w:hint="cs"/>
          <w:sz w:val="28"/>
          <w:szCs w:val="28"/>
          <w:cs/>
        </w:rPr>
        <w:t xml:space="preserve">ราชบัณฑิตยสถาน, </w:t>
      </w:r>
      <w:r w:rsidRPr="00E74E0B">
        <w:rPr>
          <w:rFonts w:ascii="Angsana New" w:hAnsi="Angsana New" w:cs="Angsana New" w:hint="cs"/>
          <w:b/>
          <w:bCs/>
          <w:sz w:val="28"/>
          <w:szCs w:val="28"/>
          <w:cs/>
        </w:rPr>
        <w:t>ศัพทานุ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กรมศิลปะไทย</w:t>
      </w:r>
      <w:r w:rsidRPr="006659F5">
        <w:rPr>
          <w:rFonts w:ascii="Angsana New" w:hAnsi="Angsana New" w:cs="Angsana New" w:hint="cs"/>
          <w:b/>
          <w:bCs/>
          <w:sz w:val="28"/>
          <w:szCs w:val="28"/>
          <w:cs/>
        </w:rPr>
        <w:t>,</w:t>
      </w:r>
      <w:r>
        <w:rPr>
          <w:rFonts w:ascii="Angsana New" w:hAnsi="Angsana New" w:cs="Angsana New" w:hint="cs"/>
          <w:sz w:val="28"/>
          <w:szCs w:val="28"/>
          <w:cs/>
        </w:rPr>
        <w:t xml:space="preserve"> (กรุงเทพฯ</w:t>
      </w:r>
      <w:r>
        <w:rPr>
          <w:rFonts w:ascii="Angsana New" w:hAnsi="Angsana New" w:cs="Angsana New"/>
          <w:sz w:val="28"/>
          <w:szCs w:val="28"/>
        </w:rPr>
        <w:t>:</w:t>
      </w:r>
      <w:r>
        <w:rPr>
          <w:rFonts w:ascii="Angsana New" w:hAnsi="Angsana New" w:cs="Angsana New" w:hint="cs"/>
          <w:sz w:val="28"/>
          <w:szCs w:val="28"/>
          <w:cs/>
        </w:rPr>
        <w:t xml:space="preserve"> ราชบัณฑิตยสถาน จัดพิมพ์,๒๕๕๐), หน้า ๖๑.</w:t>
      </w:r>
    </w:p>
  </w:footnote>
  <w:footnote w:id="36">
    <w:p w:rsidR="0090098F" w:rsidRPr="007A2616" w:rsidRDefault="0090098F" w:rsidP="006629FA">
      <w:pPr>
        <w:pStyle w:val="FootnoteText"/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กระทรวงพลังงาน, </w:t>
      </w:r>
      <w:r>
        <w:rPr>
          <w:rFonts w:asciiTheme="majorBidi" w:hAnsiTheme="majorBidi" w:cstheme="majorBidi"/>
          <w:sz w:val="28"/>
          <w:szCs w:val="28"/>
        </w:rPr>
        <w:t>[</w:t>
      </w:r>
      <w:r>
        <w:rPr>
          <w:rFonts w:asciiTheme="majorBidi" w:hAnsiTheme="majorBidi" w:cstheme="majorBidi" w:hint="cs"/>
          <w:sz w:val="28"/>
          <w:szCs w:val="28"/>
          <w:cs/>
        </w:rPr>
        <w:t>ออนไลน์</w:t>
      </w:r>
      <w:r>
        <w:rPr>
          <w:rFonts w:asciiTheme="majorBidi" w:hAnsiTheme="majorBidi" w:cstheme="majorBidi"/>
          <w:sz w:val="28"/>
          <w:szCs w:val="28"/>
        </w:rPr>
        <w:t>]</w:t>
      </w:r>
      <w:r>
        <w:rPr>
          <w:rFonts w:asciiTheme="majorBidi" w:hAnsiTheme="majorBidi" w:cstheme="majorBidi" w:hint="cs"/>
          <w:sz w:val="28"/>
          <w:szCs w:val="28"/>
          <w:cs/>
        </w:rPr>
        <w:t>. แหล่งที่มา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 w:rsidRPr="007A2616">
        <w:rPr>
          <w:rFonts w:asciiTheme="majorBidi" w:hAnsiTheme="majorBidi" w:cstheme="majorBidi"/>
          <w:sz w:val="28"/>
          <w:szCs w:val="28"/>
        </w:rPr>
        <w:t>http://www.energy.go.th/?q=th/symbol</w:t>
      </w:r>
      <w:r>
        <w:rPr>
          <w:rFonts w:asciiTheme="majorBidi" w:hAnsiTheme="majorBidi" w:cstheme="majorBidi"/>
          <w:sz w:val="28"/>
          <w:szCs w:val="28"/>
        </w:rPr>
        <w:t>[</w:t>
      </w:r>
      <w:r>
        <w:rPr>
          <w:rFonts w:asciiTheme="majorBidi" w:hAnsiTheme="majorBidi" w:cstheme="majorBidi" w:hint="cs"/>
          <w:sz w:val="28"/>
          <w:szCs w:val="28"/>
          <w:cs/>
        </w:rPr>
        <w:t>๖ กันยายน ๒๕๕๖</w:t>
      </w:r>
      <w:r>
        <w:rPr>
          <w:rFonts w:asciiTheme="majorBidi" w:hAnsiTheme="majorBidi" w:cstheme="majorBidi"/>
          <w:sz w:val="28"/>
          <w:szCs w:val="28"/>
        </w:rPr>
        <w:t>]</w:t>
      </w:r>
    </w:p>
  </w:footnote>
  <w:footnote w:id="37">
    <w:p w:rsidR="0090098F" w:rsidRPr="007A2616" w:rsidRDefault="0090098F" w:rsidP="00393B41">
      <w:pPr>
        <w:pStyle w:val="FootnoteText"/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>ขุ.ชา.อ. (ไทย) ๓/๒/๔๕๒.</w:t>
      </w:r>
    </w:p>
  </w:footnote>
  <w:footnote w:id="38">
    <w:p w:rsidR="0090098F" w:rsidRPr="007A2616" w:rsidRDefault="0090098F" w:rsidP="00195B4E">
      <w:pPr>
        <w:pStyle w:val="FootnoteText"/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ดู สงวน โชติสุขรัตน์, </w:t>
      </w:r>
      <w:r w:rsidRPr="00195B4E">
        <w:rPr>
          <w:rFonts w:asciiTheme="majorBidi" w:hAnsiTheme="majorBidi" w:cstheme="majorBidi" w:hint="cs"/>
          <w:b/>
          <w:bCs/>
          <w:sz w:val="28"/>
          <w:szCs w:val="28"/>
          <w:cs/>
        </w:rPr>
        <w:t>ตำนานเมืองเหนือ</w:t>
      </w:r>
      <w:r>
        <w:rPr>
          <w:rFonts w:asciiTheme="majorBidi" w:hAnsiTheme="majorBidi" w:cstheme="majorBidi" w:hint="cs"/>
          <w:sz w:val="28"/>
          <w:szCs w:val="28"/>
          <w:cs/>
        </w:rPr>
        <w:t>, (นนทบุรี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>สำนักพิมพ์ศรีปัญญา, ๒๕๕๒), หน้า ๑๒๔.</w:t>
      </w:r>
    </w:p>
  </w:footnote>
  <w:footnote w:id="39">
    <w:p w:rsidR="0090098F" w:rsidRPr="00EF0D28" w:rsidRDefault="0090098F" w:rsidP="00EF0D28">
      <w:pPr>
        <w:pStyle w:val="FootnoteText"/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เช่น คติความเชื่อว่า ใครได้ไปไหว้รอยพระพุทธบาทที่จังหวัดสระบุรี ๗ ครั้ง จะไม่ตกนรก เป็นต้น ดู พระปรัยัติโมลี (ฟื้น ปาสาทิโก), </w:t>
      </w:r>
      <w:r w:rsidRPr="00EF0D28">
        <w:rPr>
          <w:rFonts w:asciiTheme="majorBidi" w:hAnsiTheme="majorBidi" w:cstheme="majorBidi" w:hint="cs"/>
          <w:b/>
          <w:bCs/>
          <w:sz w:val="28"/>
          <w:szCs w:val="28"/>
          <w:cs/>
        </w:rPr>
        <w:t>รอยพระพุทธบาท</w:t>
      </w:r>
      <w:r>
        <w:rPr>
          <w:rFonts w:asciiTheme="majorBidi" w:hAnsiTheme="majorBidi" w:cstheme="majorBidi" w:hint="cs"/>
          <w:sz w:val="28"/>
          <w:szCs w:val="28"/>
          <w:cs/>
        </w:rPr>
        <w:t>, (พระนคร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>โรงพิมพ์ ร.ส.พ., ๒๔๙๖), หน้า ค.</w:t>
      </w:r>
    </w:p>
  </w:footnote>
  <w:footnote w:id="40">
    <w:p w:rsidR="0090098F" w:rsidRPr="00EF0D28" w:rsidRDefault="0090098F" w:rsidP="00EF0D28">
      <w:pPr>
        <w:pStyle w:val="FootnoteText"/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พระปรัยัติโมลี (ฟื้น ปาสาทิโก), </w:t>
      </w:r>
      <w:r w:rsidRPr="00EF0D28">
        <w:rPr>
          <w:rFonts w:asciiTheme="majorBidi" w:hAnsiTheme="majorBidi" w:cstheme="majorBidi" w:hint="cs"/>
          <w:b/>
          <w:bCs/>
          <w:sz w:val="28"/>
          <w:szCs w:val="28"/>
          <w:cs/>
        </w:rPr>
        <w:t>รอยพระพุทธบาท</w:t>
      </w:r>
      <w:r>
        <w:rPr>
          <w:rFonts w:asciiTheme="majorBidi" w:hAnsiTheme="majorBidi" w:cstheme="majorBidi" w:hint="cs"/>
          <w:sz w:val="28"/>
          <w:szCs w:val="28"/>
          <w:cs/>
        </w:rPr>
        <w:t>, หน้า ๓๒, ๖๑.</w:t>
      </w:r>
    </w:p>
  </w:footnote>
  <w:footnote w:id="41">
    <w:p w:rsidR="0090098F" w:rsidRPr="00B1799A" w:rsidRDefault="0090098F" w:rsidP="003858D9">
      <w:pPr>
        <w:pStyle w:val="FootnoteText"/>
        <w:tabs>
          <w:tab w:val="left" w:pos="990"/>
        </w:tabs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Pr="004672A0">
        <w:rPr>
          <w:rStyle w:val="FootnoteReference"/>
          <w:rFonts w:ascii="Angsana New" w:hAnsi="Angsana New" w:cs="Angsana New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>รอยพระพุทธบาททั่วสกลชมพูทวีป,</w:t>
      </w:r>
      <w:r w:rsidRPr="00B1799A">
        <w:rPr>
          <w:rFonts w:asciiTheme="majorBidi" w:hAnsiTheme="majorBidi" w:cstheme="majorBidi"/>
          <w:sz w:val="28"/>
          <w:szCs w:val="28"/>
        </w:rPr>
        <w:t>[</w:t>
      </w:r>
      <w:r w:rsidRPr="00B1799A">
        <w:rPr>
          <w:rFonts w:asciiTheme="majorBidi" w:hAnsiTheme="majorBidi" w:cstheme="majorBidi" w:hint="cs"/>
          <w:sz w:val="28"/>
          <w:szCs w:val="28"/>
          <w:cs/>
        </w:rPr>
        <w:t>ออนไลน์</w:t>
      </w:r>
      <w:r w:rsidRPr="00B1799A">
        <w:rPr>
          <w:rFonts w:asciiTheme="majorBidi" w:hAnsiTheme="majorBidi" w:cstheme="majorBidi"/>
          <w:sz w:val="28"/>
          <w:szCs w:val="28"/>
        </w:rPr>
        <w:t xml:space="preserve">]. </w:t>
      </w:r>
      <w:r w:rsidRPr="00B1799A">
        <w:rPr>
          <w:rFonts w:asciiTheme="majorBidi" w:hAnsiTheme="majorBidi" w:cstheme="majorBidi" w:hint="cs"/>
          <w:sz w:val="28"/>
          <w:szCs w:val="28"/>
          <w:cs/>
        </w:rPr>
        <w:t>แหล่งที่มา</w:t>
      </w:r>
      <w:r w:rsidRPr="00B1799A">
        <w:rPr>
          <w:rFonts w:asciiTheme="majorBidi" w:hAnsiTheme="majorBidi" w:cstheme="majorBidi"/>
          <w:sz w:val="28"/>
          <w:szCs w:val="28"/>
        </w:rPr>
        <w:t xml:space="preserve">: </w:t>
      </w:r>
      <w:r w:rsidRPr="00F71F72">
        <w:rPr>
          <w:rFonts w:asciiTheme="majorBidi" w:hAnsiTheme="majorBidi" w:cstheme="majorBidi"/>
          <w:sz w:val="28"/>
          <w:szCs w:val="28"/>
        </w:rPr>
        <w:t xml:space="preserve">http://www.jidsai.com/index.php?lay=show&amp;ac=article&amp;Id=539114221&amp;Ntype=8 </w:t>
      </w:r>
      <w:r w:rsidRPr="00B1799A">
        <w:rPr>
          <w:rFonts w:asciiTheme="majorBidi" w:hAnsiTheme="majorBidi" w:cstheme="majorBidi"/>
          <w:sz w:val="28"/>
          <w:szCs w:val="28"/>
        </w:rPr>
        <w:t>[</w:t>
      </w:r>
      <w:r>
        <w:rPr>
          <w:rFonts w:asciiTheme="majorBidi" w:hAnsiTheme="majorBidi" w:cstheme="majorBidi" w:hint="cs"/>
          <w:sz w:val="28"/>
          <w:szCs w:val="28"/>
          <w:cs/>
        </w:rPr>
        <w:t>๒๘ มีนาคม</w:t>
      </w:r>
      <w:r w:rsidRPr="00B1799A">
        <w:rPr>
          <w:rFonts w:asciiTheme="majorBidi" w:hAnsiTheme="majorBidi" w:cstheme="majorBidi" w:hint="cs"/>
          <w:sz w:val="28"/>
          <w:szCs w:val="28"/>
          <w:cs/>
        </w:rPr>
        <w:t xml:space="preserve"> ๒๕๕</w:t>
      </w:r>
      <w:r>
        <w:rPr>
          <w:rFonts w:asciiTheme="majorBidi" w:hAnsiTheme="majorBidi" w:cstheme="majorBidi" w:hint="cs"/>
          <w:sz w:val="28"/>
          <w:szCs w:val="28"/>
          <w:cs/>
        </w:rPr>
        <w:t>๗</w:t>
      </w:r>
      <w:r w:rsidRPr="00B1799A">
        <w:rPr>
          <w:rFonts w:asciiTheme="majorBidi" w:hAnsiTheme="majorBidi" w:cstheme="majorBidi"/>
          <w:sz w:val="28"/>
          <w:szCs w:val="28"/>
        </w:rPr>
        <w:t>].</w:t>
      </w:r>
    </w:p>
  </w:footnote>
  <w:footnote w:id="42">
    <w:p w:rsidR="0090098F" w:rsidRPr="00B1799A" w:rsidRDefault="0090098F" w:rsidP="00571A67">
      <w:pPr>
        <w:pStyle w:val="FootnoteText"/>
        <w:tabs>
          <w:tab w:val="left" w:pos="990"/>
        </w:tabs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Pr="004672A0">
        <w:rPr>
          <w:rStyle w:val="FootnoteReference"/>
          <w:rFonts w:ascii="Angsana New" w:hAnsi="Angsana New" w:cs="Angsana New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สมเด็จฯ กรมพระยาดำรงราชานุภาพ, </w:t>
      </w:r>
      <w:r w:rsidRPr="00571A67">
        <w:rPr>
          <w:rFonts w:asciiTheme="majorBidi" w:hAnsiTheme="majorBidi" w:cstheme="majorBidi" w:hint="cs"/>
          <w:b/>
          <w:bCs/>
          <w:sz w:val="28"/>
          <w:szCs w:val="28"/>
          <w:cs/>
        </w:rPr>
        <w:t>นิทานโบราณคดี</w:t>
      </w:r>
      <w:r>
        <w:rPr>
          <w:rFonts w:asciiTheme="majorBidi" w:hAnsiTheme="majorBidi" w:cstheme="majorBidi" w:hint="cs"/>
          <w:sz w:val="28"/>
          <w:szCs w:val="28"/>
          <w:cs/>
        </w:rPr>
        <w:t>, (กรุงเทพฯ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>ไทยควอลิตี้บุคส์ (๒๐๐๖),๒๕๕๖),หน้า ๑๒๘.</w:t>
      </w:r>
    </w:p>
  </w:footnote>
  <w:footnote w:id="43">
    <w:p w:rsidR="0090098F" w:rsidRPr="007A2616" w:rsidRDefault="0090098F" w:rsidP="004E18D1">
      <w:pPr>
        <w:pStyle w:val="FootnoteText"/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>วิ.ม. (ไทย) ๔/๑๑/๑๗.</w:t>
      </w:r>
    </w:p>
  </w:footnote>
  <w:footnote w:id="44">
    <w:p w:rsidR="0090098F" w:rsidRPr="007A2616" w:rsidRDefault="0090098F" w:rsidP="005C0F07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>วิ.ม. (ไทย) ๔/๑๖/๒๔.</w:t>
      </w:r>
    </w:p>
  </w:footnote>
  <w:footnote w:id="45">
    <w:p w:rsidR="0090098F" w:rsidRPr="003D6C51" w:rsidRDefault="0090098F" w:rsidP="004E18D1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28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ธนิต อยู่โพธิ์, </w:t>
      </w:r>
      <w:r w:rsidRPr="005E51A3">
        <w:rPr>
          <w:rFonts w:asciiTheme="majorBidi" w:hAnsiTheme="majorBidi" w:cstheme="majorBidi" w:hint="cs"/>
          <w:b/>
          <w:bCs/>
          <w:sz w:val="28"/>
          <w:cs/>
        </w:rPr>
        <w:t>อ้างแล้ว</w:t>
      </w:r>
      <w:r>
        <w:rPr>
          <w:rFonts w:asciiTheme="majorBidi" w:hAnsiTheme="majorBidi" w:cstheme="majorBidi" w:hint="cs"/>
          <w:sz w:val="28"/>
          <w:cs/>
        </w:rPr>
        <w:t>, หน้า ๑๒.</w:t>
      </w:r>
    </w:p>
  </w:footnote>
  <w:footnote w:id="46">
    <w:p w:rsidR="0090098F" w:rsidRPr="003D6C51" w:rsidRDefault="0090098F" w:rsidP="00785F9B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28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b/>
          <w:bCs/>
          <w:sz w:val="28"/>
          <w:cs/>
        </w:rPr>
        <w:t>เรื่องเดียวกัน</w:t>
      </w:r>
      <w:r>
        <w:rPr>
          <w:rFonts w:asciiTheme="majorBidi" w:hAnsiTheme="majorBidi" w:cstheme="majorBidi" w:hint="cs"/>
          <w:sz w:val="28"/>
          <w:cs/>
        </w:rPr>
        <w:t>, หน้า ๑๙.</w:t>
      </w:r>
    </w:p>
  </w:footnote>
  <w:footnote w:id="47">
    <w:p w:rsidR="0090098F" w:rsidRPr="00B1799A" w:rsidRDefault="0090098F" w:rsidP="005C0F07">
      <w:pPr>
        <w:pStyle w:val="FootnoteText"/>
        <w:tabs>
          <w:tab w:val="left" w:pos="1170"/>
        </w:tabs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Pr="004672A0">
        <w:rPr>
          <w:rStyle w:val="FootnoteReference"/>
          <w:rFonts w:ascii="Angsana New" w:hAnsi="Angsana New" w:cs="Angsana New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>รางวัลพระราชทานเสาเสมาธรรมจักร ๒๕๕๒ ,</w:t>
      </w:r>
      <w:r w:rsidRPr="00B1799A">
        <w:rPr>
          <w:rFonts w:asciiTheme="majorBidi" w:hAnsiTheme="majorBidi" w:cstheme="majorBidi"/>
          <w:sz w:val="28"/>
          <w:szCs w:val="28"/>
        </w:rPr>
        <w:t>[</w:t>
      </w:r>
      <w:r w:rsidRPr="00B1799A">
        <w:rPr>
          <w:rFonts w:asciiTheme="majorBidi" w:hAnsiTheme="majorBidi" w:cstheme="majorBidi" w:hint="cs"/>
          <w:sz w:val="28"/>
          <w:szCs w:val="28"/>
          <w:cs/>
        </w:rPr>
        <w:t>ออนไลน์</w:t>
      </w:r>
      <w:r w:rsidRPr="00B1799A">
        <w:rPr>
          <w:rFonts w:asciiTheme="majorBidi" w:hAnsiTheme="majorBidi" w:cstheme="majorBidi"/>
          <w:sz w:val="28"/>
          <w:szCs w:val="28"/>
        </w:rPr>
        <w:t xml:space="preserve">]. </w:t>
      </w:r>
      <w:r w:rsidRPr="00B1799A">
        <w:rPr>
          <w:rFonts w:asciiTheme="majorBidi" w:hAnsiTheme="majorBidi" w:cstheme="majorBidi" w:hint="cs"/>
          <w:sz w:val="28"/>
          <w:szCs w:val="28"/>
          <w:cs/>
        </w:rPr>
        <w:t>แหล่งที่มา</w:t>
      </w:r>
      <w:r w:rsidRPr="00B1799A">
        <w:rPr>
          <w:rFonts w:asciiTheme="majorBidi" w:hAnsiTheme="majorBidi" w:cstheme="majorBidi"/>
          <w:sz w:val="28"/>
          <w:szCs w:val="28"/>
        </w:rPr>
        <w:t xml:space="preserve">: </w:t>
      </w:r>
      <w:r w:rsidRPr="00707C42">
        <w:rPr>
          <w:rFonts w:asciiTheme="majorBidi" w:hAnsiTheme="majorBidi" w:cstheme="majorBidi"/>
          <w:sz w:val="28"/>
          <w:szCs w:val="28"/>
        </w:rPr>
        <w:t>http://www.dra.go.th/module/attach_media/sheet4520090520112726.pdf</w:t>
      </w:r>
      <w:r>
        <w:rPr>
          <w:rFonts w:asciiTheme="majorBidi" w:hAnsiTheme="majorBidi" w:cstheme="majorBidi"/>
          <w:sz w:val="28"/>
          <w:szCs w:val="28"/>
        </w:rPr>
        <w:t>/</w:t>
      </w:r>
      <w:r w:rsidRPr="00B1799A">
        <w:rPr>
          <w:rFonts w:asciiTheme="majorBidi" w:hAnsiTheme="majorBidi" w:cstheme="majorBidi"/>
          <w:sz w:val="28"/>
          <w:szCs w:val="28"/>
        </w:rPr>
        <w:t>[</w:t>
      </w:r>
      <w:r>
        <w:rPr>
          <w:rFonts w:asciiTheme="majorBidi" w:hAnsiTheme="majorBidi" w:cstheme="majorBidi" w:hint="cs"/>
          <w:sz w:val="28"/>
          <w:szCs w:val="28"/>
          <w:cs/>
        </w:rPr>
        <w:t>๒๘ สิงหาคม</w:t>
      </w:r>
      <w:r w:rsidRPr="00B1799A">
        <w:rPr>
          <w:rFonts w:asciiTheme="majorBidi" w:hAnsiTheme="majorBidi" w:cstheme="majorBidi" w:hint="cs"/>
          <w:sz w:val="28"/>
          <w:szCs w:val="28"/>
          <w:cs/>
        </w:rPr>
        <w:t xml:space="preserve"> ๒๕๕</w:t>
      </w:r>
      <w:r>
        <w:rPr>
          <w:rFonts w:asciiTheme="majorBidi" w:hAnsiTheme="majorBidi" w:cstheme="majorBidi" w:hint="cs"/>
          <w:sz w:val="28"/>
          <w:szCs w:val="28"/>
          <w:cs/>
        </w:rPr>
        <w:t>๗</w:t>
      </w:r>
      <w:r w:rsidRPr="00B1799A">
        <w:rPr>
          <w:rFonts w:asciiTheme="majorBidi" w:hAnsiTheme="majorBidi" w:cstheme="majorBidi"/>
          <w:sz w:val="28"/>
          <w:szCs w:val="28"/>
        </w:rPr>
        <w:t>].</w:t>
      </w:r>
    </w:p>
  </w:footnote>
  <w:footnote w:id="48">
    <w:p w:rsidR="0090098F" w:rsidRPr="003D6C51" w:rsidRDefault="0090098F" w:rsidP="00303546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28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 w:rsidRPr="00303546">
        <w:rPr>
          <w:rFonts w:asciiTheme="majorBidi" w:hAnsiTheme="majorBidi" w:cstheme="majorBidi" w:hint="cs"/>
          <w:sz w:val="28"/>
          <w:cs/>
        </w:rPr>
        <w:t>ขุ.ปฏิ. (ไทย) ๓๑/</w:t>
      </w:r>
      <w:r>
        <w:rPr>
          <w:rFonts w:asciiTheme="majorBidi" w:hAnsiTheme="majorBidi" w:cstheme="majorBidi" w:hint="cs"/>
          <w:sz w:val="28"/>
          <w:cs/>
        </w:rPr>
        <w:t>๑๑๖/๑๗๘.</w:t>
      </w:r>
    </w:p>
  </w:footnote>
  <w:footnote w:id="49">
    <w:p w:rsidR="0090098F" w:rsidRPr="003D6C51" w:rsidRDefault="0090098F" w:rsidP="0016706A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28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>สํ.ส.อ. (ไทย) ๑/๑/๒๐๔.</w:t>
      </w:r>
    </w:p>
  </w:footnote>
  <w:footnote w:id="50">
    <w:p w:rsidR="0090098F" w:rsidRPr="003D6C51" w:rsidRDefault="0090098F" w:rsidP="00462AB1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28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>อํ.เอก.อ. (ไทย) ๑/๑/๔๘๗.</w:t>
      </w:r>
    </w:p>
  </w:footnote>
  <w:footnote w:id="51">
    <w:p w:rsidR="0090098F" w:rsidRPr="003D6C51" w:rsidRDefault="0090098F" w:rsidP="00A32DEA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28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>ธงศาสนาพุทธ,</w:t>
      </w:r>
      <w:r w:rsidRPr="00B1799A">
        <w:rPr>
          <w:rFonts w:asciiTheme="majorBidi" w:hAnsiTheme="majorBidi" w:cstheme="majorBidi"/>
          <w:sz w:val="28"/>
        </w:rPr>
        <w:t>[</w:t>
      </w:r>
      <w:r w:rsidRPr="00B1799A">
        <w:rPr>
          <w:rFonts w:asciiTheme="majorBidi" w:hAnsiTheme="majorBidi" w:cstheme="majorBidi" w:hint="cs"/>
          <w:sz w:val="28"/>
          <w:cs/>
        </w:rPr>
        <w:t>ออนไลน์</w:t>
      </w:r>
      <w:r w:rsidRPr="00B1799A">
        <w:rPr>
          <w:rFonts w:asciiTheme="majorBidi" w:hAnsiTheme="majorBidi" w:cstheme="majorBidi"/>
          <w:sz w:val="28"/>
        </w:rPr>
        <w:t xml:space="preserve">]. </w:t>
      </w:r>
      <w:r w:rsidRPr="00B1799A">
        <w:rPr>
          <w:rFonts w:asciiTheme="majorBidi" w:hAnsiTheme="majorBidi" w:cstheme="majorBidi" w:hint="cs"/>
          <w:sz w:val="28"/>
          <w:cs/>
        </w:rPr>
        <w:t>แหล่งที่มา</w:t>
      </w:r>
      <w:r w:rsidRPr="00B1799A">
        <w:rPr>
          <w:rFonts w:asciiTheme="majorBidi" w:hAnsiTheme="majorBidi" w:cstheme="majorBidi"/>
          <w:sz w:val="28"/>
        </w:rPr>
        <w:t xml:space="preserve">: </w:t>
      </w:r>
      <w:r>
        <w:rPr>
          <w:rFonts w:asciiTheme="majorBidi" w:hAnsiTheme="majorBidi" w:cstheme="majorBidi"/>
          <w:sz w:val="28"/>
        </w:rPr>
        <w:t>http://th.wikipedia.org/wiki/[</w:t>
      </w:r>
      <w:r>
        <w:rPr>
          <w:rFonts w:asciiTheme="majorBidi" w:hAnsiTheme="majorBidi" w:cstheme="majorBidi" w:hint="cs"/>
          <w:sz w:val="28"/>
          <w:cs/>
        </w:rPr>
        <w:t>๑๒ ตุลาคม ๒๕๕๗</w:t>
      </w:r>
      <w:r>
        <w:rPr>
          <w:rFonts w:asciiTheme="majorBidi" w:hAnsiTheme="majorBidi" w:cstheme="majorBidi"/>
          <w:sz w:val="28"/>
        </w:rPr>
        <w:t>]</w:t>
      </w:r>
      <w:r>
        <w:rPr>
          <w:rFonts w:asciiTheme="majorBidi" w:hAnsiTheme="majorBidi" w:cstheme="majorBidi" w:hint="cs"/>
          <w:sz w:val="28"/>
          <w:cs/>
        </w:rPr>
        <w:t>.</w:t>
      </w:r>
    </w:p>
  </w:footnote>
  <w:footnote w:id="52">
    <w:p w:rsidR="0090098F" w:rsidRPr="00B1799A" w:rsidRDefault="0090098F" w:rsidP="00E231CF">
      <w:pPr>
        <w:pStyle w:val="FootnoteText"/>
        <w:tabs>
          <w:tab w:val="left" w:pos="1170"/>
        </w:tabs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ab/>
      </w:r>
      <w:r w:rsidRPr="004672A0">
        <w:rPr>
          <w:rStyle w:val="FootnoteReference"/>
          <w:rFonts w:ascii="Angsana New" w:hAnsi="Angsana New" w:cs="Angsana New"/>
          <w:sz w:val="28"/>
          <w:szCs w:val="28"/>
        </w:rPr>
        <w:footnoteRef/>
      </w:r>
      <w:r>
        <w:rPr>
          <w:rFonts w:ascii="Angsana New" w:hAnsi="Angsana New" w:cs="Angsana New" w:hint="cs"/>
          <w:sz w:val="28"/>
          <w:szCs w:val="28"/>
          <w:cs/>
        </w:rPr>
        <w:t xml:space="preserve">ดูรายละเอียดรูปแบบธงใน </w:t>
      </w:r>
      <w:r>
        <w:rPr>
          <w:rFonts w:asciiTheme="majorBidi" w:hAnsiTheme="majorBidi" w:cstheme="majorBidi" w:hint="cs"/>
          <w:sz w:val="28"/>
          <w:szCs w:val="28"/>
          <w:cs/>
        </w:rPr>
        <w:t>ธงศาสนาพุทธ,</w:t>
      </w:r>
      <w:r w:rsidRPr="00B1799A">
        <w:rPr>
          <w:rFonts w:asciiTheme="majorBidi" w:hAnsiTheme="majorBidi" w:cstheme="majorBidi"/>
          <w:sz w:val="28"/>
          <w:szCs w:val="28"/>
        </w:rPr>
        <w:t>[</w:t>
      </w:r>
      <w:r w:rsidRPr="00B1799A">
        <w:rPr>
          <w:rFonts w:asciiTheme="majorBidi" w:hAnsiTheme="majorBidi" w:cstheme="majorBidi" w:hint="cs"/>
          <w:sz w:val="28"/>
          <w:szCs w:val="28"/>
          <w:cs/>
        </w:rPr>
        <w:t>ออนไลน์</w:t>
      </w:r>
      <w:r w:rsidRPr="00B1799A">
        <w:rPr>
          <w:rFonts w:asciiTheme="majorBidi" w:hAnsiTheme="majorBidi" w:cstheme="majorBidi"/>
          <w:sz w:val="28"/>
          <w:szCs w:val="28"/>
        </w:rPr>
        <w:t xml:space="preserve">]. </w:t>
      </w:r>
      <w:r w:rsidRPr="00B1799A">
        <w:rPr>
          <w:rFonts w:asciiTheme="majorBidi" w:hAnsiTheme="majorBidi" w:cstheme="majorBidi" w:hint="cs"/>
          <w:sz w:val="28"/>
          <w:szCs w:val="28"/>
          <w:cs/>
        </w:rPr>
        <w:t>แหล่งที่มา</w:t>
      </w:r>
      <w:r w:rsidRPr="00B1799A"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/>
          <w:sz w:val="28"/>
          <w:szCs w:val="28"/>
        </w:rPr>
        <w:t>http://th.wikipedia.org/wiki/</w:t>
      </w:r>
      <w:r w:rsidRPr="00B1799A">
        <w:rPr>
          <w:rFonts w:asciiTheme="majorBidi" w:hAnsiTheme="majorBidi" w:cstheme="majorBidi"/>
          <w:sz w:val="28"/>
          <w:szCs w:val="28"/>
        </w:rPr>
        <w:t>[</w:t>
      </w:r>
      <w:r>
        <w:rPr>
          <w:rFonts w:asciiTheme="majorBidi" w:hAnsiTheme="majorBidi" w:cstheme="majorBidi" w:hint="cs"/>
          <w:sz w:val="28"/>
          <w:szCs w:val="28"/>
          <w:cs/>
        </w:rPr>
        <w:t>๒๘ กันยายน</w:t>
      </w:r>
      <w:r w:rsidRPr="00B1799A">
        <w:rPr>
          <w:rFonts w:asciiTheme="majorBidi" w:hAnsiTheme="majorBidi" w:cstheme="majorBidi" w:hint="cs"/>
          <w:sz w:val="28"/>
          <w:szCs w:val="28"/>
          <w:cs/>
        </w:rPr>
        <w:t xml:space="preserve"> ๒๕๕</w:t>
      </w:r>
      <w:r>
        <w:rPr>
          <w:rFonts w:asciiTheme="majorBidi" w:hAnsiTheme="majorBidi" w:cstheme="majorBidi" w:hint="cs"/>
          <w:sz w:val="28"/>
          <w:szCs w:val="28"/>
          <w:cs/>
        </w:rPr>
        <w:t>๗</w:t>
      </w:r>
      <w:r w:rsidRPr="00B1799A">
        <w:rPr>
          <w:rFonts w:asciiTheme="majorBidi" w:hAnsiTheme="majorBidi" w:cstheme="majorBidi"/>
          <w:sz w:val="28"/>
          <w:szCs w:val="28"/>
        </w:rPr>
        <w:t>].</w:t>
      </w:r>
    </w:p>
  </w:footnote>
  <w:footnote w:id="53">
    <w:p w:rsidR="0090098F" w:rsidRPr="003D6C51" w:rsidRDefault="0090098F" w:rsidP="008A4F97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28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พระยาอนุมานราชธน, </w:t>
      </w:r>
      <w:r w:rsidRPr="008A4F97">
        <w:rPr>
          <w:rFonts w:asciiTheme="majorBidi" w:hAnsiTheme="majorBidi" w:cstheme="majorBidi" w:hint="cs"/>
          <w:b/>
          <w:bCs/>
          <w:sz w:val="28"/>
          <w:cs/>
        </w:rPr>
        <w:t>พระราชลัญจกรและตราประจำตัวประจำตำแหน่ง</w:t>
      </w:r>
      <w:r>
        <w:rPr>
          <w:rFonts w:asciiTheme="majorBidi" w:hAnsiTheme="majorBidi" w:cstheme="majorBidi" w:hint="cs"/>
          <w:sz w:val="28"/>
          <w:cs/>
        </w:rPr>
        <w:t>, พิมพ์ในงานพระราชทานในงานพระศพสมเด็จพระเจ้าบรมวงศ์เธอ เจ้าฟ้ากรมพระยานริศรานุวัตติวงศ์ พุทธศักราช ๒๔๙๓, หน้า ๑.</w:t>
      </w:r>
    </w:p>
  </w:footnote>
  <w:footnote w:id="54">
    <w:p w:rsidR="0090098F" w:rsidRPr="00267F06" w:rsidRDefault="0090098F" w:rsidP="008A4F97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>หอสมุดกลาง มหาวิทยาลัยรามคำแห่ง</w:t>
      </w:r>
      <w:r>
        <w:rPr>
          <w:rFonts w:asciiTheme="majorBidi" w:hAnsiTheme="majorBidi" w:cstheme="majorBidi"/>
          <w:sz w:val="28"/>
          <w:szCs w:val="28"/>
        </w:rPr>
        <w:t>,“</w:t>
      </w:r>
      <w:r>
        <w:rPr>
          <w:rFonts w:asciiTheme="majorBidi" w:hAnsiTheme="majorBidi" w:cstheme="majorBidi" w:hint="cs"/>
          <w:sz w:val="28"/>
          <w:szCs w:val="28"/>
          <w:cs/>
        </w:rPr>
        <w:t>พระราชลัญจกรประจำรัชกาล</w:t>
      </w:r>
      <w:r>
        <w:rPr>
          <w:rFonts w:asciiTheme="majorBidi" w:hAnsiTheme="majorBidi" w:cstheme="majorBidi"/>
          <w:sz w:val="28"/>
          <w:szCs w:val="28"/>
        </w:rPr>
        <w:t>”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, </w:t>
      </w:r>
      <w:r>
        <w:rPr>
          <w:rFonts w:asciiTheme="majorBidi" w:hAnsiTheme="majorBidi" w:cstheme="majorBidi"/>
          <w:sz w:val="28"/>
          <w:szCs w:val="28"/>
        </w:rPr>
        <w:t>[</w:t>
      </w:r>
      <w:r>
        <w:rPr>
          <w:rFonts w:asciiTheme="majorBidi" w:hAnsiTheme="majorBidi" w:cstheme="majorBidi" w:hint="cs"/>
          <w:sz w:val="28"/>
          <w:szCs w:val="28"/>
          <w:cs/>
        </w:rPr>
        <w:t>ออนไลน์</w:t>
      </w:r>
      <w:r>
        <w:rPr>
          <w:rFonts w:asciiTheme="majorBidi" w:hAnsiTheme="majorBidi" w:cstheme="majorBidi"/>
          <w:sz w:val="28"/>
          <w:szCs w:val="28"/>
        </w:rPr>
        <w:t xml:space="preserve">]: </w:t>
      </w:r>
      <w:r w:rsidRPr="00267F06">
        <w:rPr>
          <w:rFonts w:asciiTheme="majorBidi" w:hAnsiTheme="majorBidi" w:cstheme="majorBidi"/>
          <w:sz w:val="28"/>
          <w:szCs w:val="28"/>
        </w:rPr>
        <w:t>http://www.lib.ru.ac.th/journal/kingseal-office.html</w:t>
      </w:r>
      <w:r>
        <w:rPr>
          <w:rFonts w:asciiTheme="majorBidi" w:hAnsiTheme="majorBidi" w:cstheme="majorBidi"/>
          <w:sz w:val="28"/>
          <w:szCs w:val="28"/>
        </w:rPr>
        <w:t xml:space="preserve"> [</w:t>
      </w:r>
      <w:r>
        <w:rPr>
          <w:rFonts w:asciiTheme="majorBidi" w:hAnsiTheme="majorBidi" w:cstheme="majorBidi" w:hint="cs"/>
          <w:sz w:val="28"/>
          <w:szCs w:val="28"/>
          <w:cs/>
        </w:rPr>
        <w:t>๖ กันยายน ๒๕๕๖</w:t>
      </w:r>
      <w:r>
        <w:rPr>
          <w:rFonts w:asciiTheme="majorBidi" w:hAnsiTheme="majorBidi" w:cstheme="majorBidi"/>
          <w:sz w:val="28"/>
          <w:szCs w:val="28"/>
        </w:rPr>
        <w:t>]</w:t>
      </w:r>
    </w:p>
  </w:footnote>
  <w:footnote w:id="55">
    <w:p w:rsidR="0090098F" w:rsidRPr="003D6C51" w:rsidRDefault="0090098F" w:rsidP="000D4F24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28"/>
        </w:rPr>
      </w:pPr>
      <w:r w:rsidRPr="003D6C51">
        <w:rPr>
          <w:rFonts w:asciiTheme="majorBidi" w:hAnsiTheme="majorBidi" w:cstheme="majorBidi"/>
          <w:sz w:val="28"/>
          <w:cs/>
        </w:rPr>
        <w:tab/>
      </w:r>
      <w:r w:rsidRPr="003D6C51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พระยาอนุมานราชธน, </w:t>
      </w:r>
      <w:r w:rsidRPr="008A4F97">
        <w:rPr>
          <w:rFonts w:asciiTheme="majorBidi" w:hAnsiTheme="majorBidi" w:cstheme="majorBidi" w:hint="cs"/>
          <w:b/>
          <w:bCs/>
          <w:sz w:val="28"/>
          <w:cs/>
        </w:rPr>
        <w:t>พระราชลัญจกรและตราประจำตัวประจำตำแหน่ง</w:t>
      </w:r>
      <w:r>
        <w:rPr>
          <w:rFonts w:asciiTheme="majorBidi" w:hAnsiTheme="majorBidi" w:cstheme="majorBidi" w:hint="cs"/>
          <w:sz w:val="28"/>
          <w:cs/>
        </w:rPr>
        <w:t>, หน้า ๕,๒๑.</w:t>
      </w:r>
    </w:p>
  </w:footnote>
  <w:footnote w:id="56">
    <w:p w:rsidR="0090098F" w:rsidRPr="00862242" w:rsidRDefault="0090098F" w:rsidP="00A32EA8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ab/>
      </w:r>
      <w:r w:rsidRPr="00862242">
        <w:rPr>
          <w:rStyle w:val="FootnoteReference"/>
          <w:rFonts w:asciiTheme="majorBidi" w:hAnsiTheme="majorBidi" w:cstheme="majorBidi"/>
        </w:rPr>
        <w:footnoteRef/>
      </w:r>
      <w:r w:rsidRPr="000A62AF">
        <w:rPr>
          <w:rFonts w:asciiTheme="majorBidi" w:hAnsiTheme="majorBidi" w:cstheme="majorBidi" w:hint="cs"/>
          <w:sz w:val="22"/>
          <w:szCs w:val="28"/>
          <w:cs/>
        </w:rPr>
        <w:t xml:space="preserve">ราชบัณฑิตยสถาน, </w:t>
      </w:r>
      <w:r w:rsidRPr="000A62AF">
        <w:rPr>
          <w:rFonts w:asciiTheme="majorBidi" w:hAnsiTheme="majorBidi" w:cstheme="majorBidi" w:hint="cs"/>
          <w:b/>
          <w:bCs/>
          <w:sz w:val="22"/>
          <w:szCs w:val="28"/>
          <w:cs/>
        </w:rPr>
        <w:t>พจนานุกรมศิลปกรรม</w:t>
      </w:r>
      <w:r w:rsidRPr="000A62AF">
        <w:rPr>
          <w:rFonts w:asciiTheme="majorBidi" w:hAnsiTheme="majorBidi" w:cstheme="majorBidi" w:hint="cs"/>
          <w:sz w:val="22"/>
          <w:szCs w:val="28"/>
          <w:cs/>
        </w:rPr>
        <w:t xml:space="preserve">, </w:t>
      </w:r>
      <w:r>
        <w:rPr>
          <w:rFonts w:asciiTheme="majorBidi" w:hAnsiTheme="majorBidi" w:cstheme="majorBidi" w:hint="cs"/>
          <w:sz w:val="22"/>
          <w:szCs w:val="28"/>
          <w:cs/>
        </w:rPr>
        <w:t>(กรุงเทพฯ</w:t>
      </w:r>
      <w:r>
        <w:rPr>
          <w:rFonts w:asciiTheme="majorBidi" w:hAnsiTheme="majorBidi" w:cstheme="majorBidi"/>
          <w:sz w:val="22"/>
          <w:szCs w:val="28"/>
        </w:rPr>
        <w:t xml:space="preserve">: </w:t>
      </w:r>
      <w:r>
        <w:rPr>
          <w:rFonts w:asciiTheme="majorBidi" w:hAnsiTheme="majorBidi" w:cstheme="majorBidi" w:hint="cs"/>
          <w:sz w:val="22"/>
          <w:szCs w:val="28"/>
          <w:cs/>
        </w:rPr>
        <w:t xml:space="preserve">ราชบัณฑิตยสถาน จัดพิมพ์, ๒๕), </w:t>
      </w:r>
      <w:r w:rsidRPr="000A62AF">
        <w:rPr>
          <w:rFonts w:asciiTheme="majorBidi" w:hAnsiTheme="majorBidi" w:cstheme="majorBidi" w:hint="cs"/>
          <w:sz w:val="22"/>
          <w:szCs w:val="28"/>
          <w:cs/>
        </w:rPr>
        <w:t>หน้า ๒๓๒.</w:t>
      </w:r>
    </w:p>
  </w:footnote>
  <w:footnote w:id="57">
    <w:p w:rsidR="0090098F" w:rsidRPr="00862242" w:rsidRDefault="0090098F" w:rsidP="00A40705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ab/>
      </w:r>
      <w:r w:rsidRPr="00862242">
        <w:rPr>
          <w:rStyle w:val="FootnoteReference"/>
          <w:rFonts w:asciiTheme="majorBidi" w:hAnsiTheme="majorBidi" w:cstheme="majorBidi"/>
        </w:rPr>
        <w:footnoteRef/>
      </w:r>
      <w:r w:rsidRPr="00A40705">
        <w:rPr>
          <w:rFonts w:asciiTheme="majorBidi" w:hAnsiTheme="majorBidi" w:cstheme="majorBidi" w:hint="cs"/>
          <w:b/>
          <w:bCs/>
          <w:sz w:val="22"/>
          <w:szCs w:val="28"/>
          <w:cs/>
        </w:rPr>
        <w:t>จารึกเรื่องสร้างวัดนิเวศน์ธรรมประวัติ</w:t>
      </w:r>
      <w:r w:rsidRPr="006432E5">
        <w:rPr>
          <w:rFonts w:asciiTheme="majorBidi" w:hAnsiTheme="majorBidi" w:cstheme="majorBidi" w:hint="cs"/>
          <w:b/>
          <w:bCs/>
          <w:sz w:val="22"/>
          <w:szCs w:val="28"/>
          <w:cs/>
        </w:rPr>
        <w:t>แผ่นที่ ๑</w:t>
      </w:r>
      <w:r>
        <w:rPr>
          <w:rFonts w:asciiTheme="majorBidi" w:hAnsiTheme="majorBidi" w:cstheme="majorBidi" w:hint="cs"/>
          <w:sz w:val="22"/>
          <w:szCs w:val="28"/>
          <w:cs/>
        </w:rPr>
        <w:t>, หน้า ๒</w:t>
      </w:r>
    </w:p>
  </w:footnote>
  <w:footnote w:id="58">
    <w:p w:rsidR="0090098F" w:rsidRPr="00286D7A" w:rsidRDefault="0090098F" w:rsidP="00286D7A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ab/>
      </w:r>
      <w:r w:rsidRPr="00862242">
        <w:rPr>
          <w:rStyle w:val="FootnoteReference"/>
          <w:rFonts w:asciiTheme="majorBidi" w:hAnsiTheme="majorBidi" w:cstheme="majorBidi"/>
        </w:rPr>
        <w:footnoteRef/>
      </w:r>
      <w:r>
        <w:rPr>
          <w:rFonts w:asciiTheme="majorBidi" w:hAnsiTheme="majorBidi" w:cstheme="majorBidi" w:hint="cs"/>
          <w:sz w:val="22"/>
          <w:szCs w:val="28"/>
          <w:cs/>
        </w:rPr>
        <w:t xml:space="preserve">หอพระสมุดวชิรญาณ, </w:t>
      </w:r>
      <w:r w:rsidRPr="00286D7A">
        <w:rPr>
          <w:rFonts w:asciiTheme="majorBidi" w:hAnsiTheme="majorBidi" w:cstheme="majorBidi" w:hint="cs"/>
          <w:b/>
          <w:bCs/>
          <w:sz w:val="22"/>
          <w:szCs w:val="28"/>
          <w:cs/>
        </w:rPr>
        <w:t>ประชุมประกาศรัชกาลที่ ๔ ภาคปฏิณณกะ ส่วนที่ ๑</w:t>
      </w:r>
      <w:r>
        <w:rPr>
          <w:rFonts w:asciiTheme="majorBidi" w:hAnsiTheme="majorBidi" w:cstheme="majorBidi" w:hint="cs"/>
          <w:sz w:val="22"/>
          <w:szCs w:val="28"/>
          <w:cs/>
        </w:rPr>
        <w:t>, (พระนคร</w:t>
      </w:r>
      <w:r>
        <w:rPr>
          <w:rFonts w:asciiTheme="majorBidi" w:hAnsiTheme="majorBidi" w:cstheme="majorBidi"/>
          <w:sz w:val="22"/>
          <w:szCs w:val="28"/>
        </w:rPr>
        <w:t xml:space="preserve">: </w:t>
      </w:r>
      <w:r>
        <w:rPr>
          <w:rFonts w:asciiTheme="majorBidi" w:hAnsiTheme="majorBidi" w:cstheme="majorBidi" w:hint="cs"/>
          <w:sz w:val="22"/>
          <w:szCs w:val="28"/>
          <w:cs/>
        </w:rPr>
        <w:t>โรงพิมพ์บำรุงนุกูลกิจ, ๒๔๖๗), หน้า ๓-๕.</w:t>
      </w:r>
    </w:p>
  </w:footnote>
  <w:footnote w:id="59">
    <w:p w:rsidR="0090098F" w:rsidRPr="00286D7A" w:rsidRDefault="0090098F" w:rsidP="001D13B0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ab/>
      </w:r>
      <w:r w:rsidRPr="00862242">
        <w:rPr>
          <w:rStyle w:val="FootnoteReference"/>
          <w:rFonts w:asciiTheme="majorBidi" w:hAnsiTheme="majorBidi" w:cstheme="majorBidi"/>
        </w:rPr>
        <w:footnoteRef/>
      </w:r>
      <w:r>
        <w:rPr>
          <w:rFonts w:asciiTheme="majorBidi" w:hAnsiTheme="majorBidi" w:cstheme="majorBidi" w:hint="cs"/>
          <w:cs/>
        </w:rPr>
        <w:t xml:space="preserve"> พระยาทิพากรวงศ์, </w:t>
      </w:r>
      <w:r w:rsidRPr="001D13B0">
        <w:rPr>
          <w:rFonts w:asciiTheme="majorBidi" w:hAnsiTheme="majorBidi" w:cstheme="majorBidi" w:hint="cs"/>
          <w:b/>
          <w:bCs/>
          <w:cs/>
        </w:rPr>
        <w:t>พระ</w:t>
      </w:r>
      <w:r>
        <w:rPr>
          <w:rFonts w:asciiTheme="majorBidi" w:hAnsiTheme="majorBidi" w:cstheme="majorBidi" w:hint="cs"/>
          <w:b/>
          <w:bCs/>
          <w:sz w:val="22"/>
          <w:szCs w:val="28"/>
          <w:cs/>
        </w:rPr>
        <w:t>ราชพงศาวดาร รัชกาลที่ ๑</w:t>
      </w:r>
      <w:r>
        <w:rPr>
          <w:rFonts w:asciiTheme="majorBidi" w:hAnsiTheme="majorBidi" w:cstheme="majorBidi" w:hint="cs"/>
          <w:sz w:val="22"/>
          <w:szCs w:val="28"/>
          <w:cs/>
        </w:rPr>
        <w:t xml:space="preserve"> , (กรุงเทพฯ </w:t>
      </w:r>
      <w:r>
        <w:rPr>
          <w:rFonts w:asciiTheme="majorBidi" w:hAnsiTheme="majorBidi" w:cstheme="majorBidi"/>
          <w:sz w:val="22"/>
          <w:szCs w:val="28"/>
        </w:rPr>
        <w:t xml:space="preserve">: </w:t>
      </w:r>
      <w:r>
        <w:rPr>
          <w:rFonts w:asciiTheme="majorBidi" w:hAnsiTheme="majorBidi" w:cstheme="majorBidi" w:hint="cs"/>
          <w:sz w:val="22"/>
          <w:szCs w:val="28"/>
          <w:cs/>
        </w:rPr>
        <w:t>องค์การค้าคุรุสภา,๒๕๐๓),  หน้า ๑๓-๑๔.</w:t>
      </w:r>
    </w:p>
  </w:footnote>
  <w:footnote w:id="60">
    <w:p w:rsidR="0090098F" w:rsidRPr="00286D7A" w:rsidRDefault="0090098F" w:rsidP="00E626E0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ab/>
      </w:r>
      <w:r w:rsidRPr="00862242">
        <w:rPr>
          <w:rStyle w:val="FootnoteReference"/>
          <w:rFonts w:asciiTheme="majorBidi" w:hAnsiTheme="majorBidi" w:cstheme="majorBidi"/>
        </w:rPr>
        <w:footnoteRef/>
      </w:r>
      <w:r>
        <w:rPr>
          <w:rFonts w:asciiTheme="majorBidi" w:hAnsiTheme="majorBidi" w:cstheme="majorBidi" w:hint="cs"/>
          <w:cs/>
        </w:rPr>
        <w:t xml:space="preserve"> สมเด็จกรมพระยาดำรงราชานุภาพ, </w:t>
      </w:r>
      <w:r w:rsidRPr="00E626E0">
        <w:rPr>
          <w:rFonts w:asciiTheme="majorBidi" w:hAnsiTheme="majorBidi" w:cstheme="majorBidi" w:hint="cs"/>
          <w:b/>
          <w:bCs/>
          <w:sz w:val="22"/>
          <w:szCs w:val="28"/>
          <w:cs/>
        </w:rPr>
        <w:t>พระราชพงศาวดารกรุงรัตนโกสินทร์ รัชกาลที่ ๕</w:t>
      </w:r>
      <w:r>
        <w:rPr>
          <w:rFonts w:asciiTheme="majorBidi" w:hAnsiTheme="majorBidi" w:cstheme="majorBidi" w:hint="cs"/>
          <w:sz w:val="22"/>
          <w:szCs w:val="28"/>
          <w:cs/>
        </w:rPr>
        <w:t xml:space="preserve"> , (พิมพ์ในการฌาปนกิจศพ นางชุมพร เวชชาชีวะ, ๖ มกราคม ๒๔๙๔), หน้า ๓๓.</w:t>
      </w:r>
    </w:p>
  </w:footnote>
  <w:footnote w:id="61">
    <w:p w:rsidR="0090098F" w:rsidRPr="00286D7A" w:rsidRDefault="0090098F" w:rsidP="005456F6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ab/>
      </w:r>
      <w:r w:rsidRPr="00862242">
        <w:rPr>
          <w:rStyle w:val="FootnoteReference"/>
          <w:rFonts w:asciiTheme="majorBidi" w:hAnsiTheme="majorBidi" w:cstheme="majorBidi"/>
        </w:rPr>
        <w:footnoteRef/>
      </w:r>
      <w:r>
        <w:rPr>
          <w:rFonts w:asciiTheme="majorBidi" w:hAnsiTheme="majorBidi" w:cstheme="majorBidi" w:hint="cs"/>
          <w:sz w:val="22"/>
          <w:szCs w:val="28"/>
          <w:cs/>
        </w:rPr>
        <w:t xml:space="preserve">กรมพระยาดำรงราชานุภาพ, </w:t>
      </w:r>
      <w:r w:rsidRPr="005456F6">
        <w:rPr>
          <w:rFonts w:asciiTheme="majorBidi" w:hAnsiTheme="majorBidi" w:cstheme="majorBidi" w:hint="cs"/>
          <w:b/>
          <w:bCs/>
          <w:sz w:val="22"/>
          <w:szCs w:val="28"/>
          <w:cs/>
        </w:rPr>
        <w:t>ตำนานเครื่องราชอิศริยาภรณ์จุลจอมเกล้า,</w:t>
      </w:r>
      <w:r>
        <w:rPr>
          <w:rFonts w:asciiTheme="majorBidi" w:hAnsiTheme="majorBidi" w:cstheme="majorBidi" w:hint="cs"/>
          <w:sz w:val="22"/>
          <w:szCs w:val="28"/>
          <w:cs/>
        </w:rPr>
        <w:t xml:space="preserve"> (พระนคร</w:t>
      </w:r>
      <w:r>
        <w:rPr>
          <w:rFonts w:asciiTheme="majorBidi" w:hAnsiTheme="majorBidi" w:cstheme="majorBidi"/>
          <w:sz w:val="22"/>
          <w:szCs w:val="28"/>
        </w:rPr>
        <w:t xml:space="preserve">: </w:t>
      </w:r>
      <w:r>
        <w:rPr>
          <w:rFonts w:asciiTheme="majorBidi" w:hAnsiTheme="majorBidi" w:cstheme="majorBidi" w:hint="cs"/>
          <w:sz w:val="22"/>
          <w:szCs w:val="28"/>
          <w:cs/>
        </w:rPr>
        <w:t>โรงพิมพ์พิพรรธนากร, ๒๔๖๗), หน้า ๖.</w:t>
      </w:r>
    </w:p>
  </w:footnote>
  <w:footnote w:id="62">
    <w:p w:rsidR="0090098F" w:rsidRPr="00BD2EC6" w:rsidRDefault="0090098F" w:rsidP="00A9528B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A9528B">
        <w:rPr>
          <w:rFonts w:asciiTheme="majorBidi" w:hAnsiTheme="majorBidi" w:cstheme="majorBidi" w:hint="cs"/>
          <w:sz w:val="28"/>
          <w:szCs w:val="28"/>
          <w:cs/>
        </w:rPr>
        <w:t>ประกาศสำนักนายกรัฐมนตรี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เรื่อง ลำดับเกียรติยศเครื่องราชอิสริยาภรณ์ไทย, </w:t>
      </w:r>
      <w:r w:rsidRPr="00A9528B">
        <w:rPr>
          <w:rFonts w:asciiTheme="majorBidi" w:hAnsiTheme="majorBidi" w:cstheme="majorBidi" w:hint="cs"/>
          <w:b/>
          <w:bCs/>
          <w:sz w:val="28"/>
          <w:szCs w:val="28"/>
          <w:cs/>
        </w:rPr>
        <w:t>ราชกิจจานุเบกษา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เล่มที่ ๑๑๐ ตอนที่ ๒๙ ลงวันที่ ๑๒ มีนาคม ๒๕๓๖.</w:t>
      </w:r>
    </w:p>
  </w:footnote>
  <w:footnote w:id="63">
    <w:p w:rsidR="0090098F" w:rsidRPr="00BD2EC6" w:rsidRDefault="0090098F" w:rsidP="00095472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สมเด็จกรมพระยาดำรงราชานุภาพ, </w:t>
      </w:r>
      <w:r w:rsidRPr="00BD2EC6">
        <w:rPr>
          <w:rFonts w:asciiTheme="majorBidi" w:hAnsiTheme="majorBidi" w:cstheme="majorBidi" w:hint="cs"/>
          <w:b/>
          <w:bCs/>
          <w:sz w:val="28"/>
          <w:szCs w:val="28"/>
          <w:cs/>
        </w:rPr>
        <w:t>ตำนานเครื่องราชอิศริยาภรณ์สยาม</w:t>
      </w:r>
      <w:r>
        <w:rPr>
          <w:rFonts w:asciiTheme="majorBidi" w:hAnsiTheme="majorBidi" w:cstheme="majorBidi" w:hint="cs"/>
          <w:sz w:val="28"/>
          <w:szCs w:val="28"/>
          <w:cs/>
        </w:rPr>
        <w:t>, หน้า ๓๘.</w:t>
      </w:r>
    </w:p>
  </w:footnote>
  <w:footnote w:id="64">
    <w:p w:rsidR="0090098F" w:rsidRPr="006836A4" w:rsidRDefault="0090098F" w:rsidP="00095472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>มาตรา ๕ แห่งพระราชบัญญัติปรับปรุงกระทรวง ทบวง กรม พ.ศ. ๒๕๔๕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, </w:t>
      </w:r>
      <w:r w:rsidRPr="006836A4">
        <w:rPr>
          <w:rFonts w:asciiTheme="majorBidi" w:hAnsiTheme="majorBidi" w:cstheme="majorBidi" w:hint="cs"/>
          <w:b/>
          <w:bCs/>
          <w:sz w:val="28"/>
          <w:szCs w:val="28"/>
          <w:cs/>
        </w:rPr>
        <w:t>ราชกิจจานุเบกษา</w:t>
      </w:r>
      <w:r w:rsidRPr="006836A4">
        <w:rPr>
          <w:rFonts w:asciiTheme="majorBidi" w:hAnsiTheme="majorBidi" w:cstheme="majorBidi" w:hint="cs"/>
          <w:sz w:val="28"/>
          <w:szCs w:val="28"/>
          <w:cs/>
        </w:rPr>
        <w:t xml:space="preserve">,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เล่มที่ ๑๑๙ ตอนที่ ๙๙ ก, ๒ ตุลาคม ๒๕๔๕, หน้า ๑๔.   </w:t>
      </w:r>
    </w:p>
  </w:footnote>
  <w:footnote w:id="65">
    <w:p w:rsidR="0090098F" w:rsidRPr="006836A4" w:rsidRDefault="0090098F" w:rsidP="00095472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สมเด็จกรมพระยาดำรงราชานุภาพ, 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อ้างแล้ว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, หน้า ๑๘๖.   </w:t>
      </w:r>
    </w:p>
  </w:footnote>
  <w:footnote w:id="66">
    <w:p w:rsidR="0090098F" w:rsidRPr="006836A4" w:rsidRDefault="0090098F" w:rsidP="004E59F1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เสมาและเข็มจะแบ่งออกเป็น ๕ ประเภท ได้แก่ เสมาพระชัยวัฒน์, เสมาพระบรมรูป, เข็มอักษรพระบรมนามาภิไธยย่อ, เข็มเสด็จประภาสยุโรป, และเข็มพระชนมายุสมมงคล   </w:t>
      </w:r>
    </w:p>
  </w:footnote>
  <w:footnote w:id="67">
    <w:p w:rsidR="0090098F" w:rsidRPr="006836A4" w:rsidRDefault="0090098F" w:rsidP="004E59F1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สมเด็จกรมพระยาดำรงราชานุภาพ, </w:t>
      </w:r>
      <w:r w:rsidRPr="004E59F1">
        <w:rPr>
          <w:rFonts w:asciiTheme="majorBidi" w:hAnsiTheme="majorBidi" w:cstheme="majorBidi" w:hint="cs"/>
          <w:b/>
          <w:bCs/>
          <w:sz w:val="28"/>
          <w:szCs w:val="28"/>
          <w:cs/>
        </w:rPr>
        <w:t>อ้างแล้ว,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หน้า ๑๙๔.   </w:t>
      </w:r>
    </w:p>
  </w:footnote>
  <w:footnote w:id="68">
    <w:p w:rsidR="0090098F" w:rsidRPr="006A2BC6" w:rsidRDefault="0090098F" w:rsidP="0009547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วิทย์ พิณคันเงิน, 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อ้างแล้ว, </w:t>
      </w:r>
      <w:r>
        <w:rPr>
          <w:rFonts w:asciiTheme="majorBidi" w:hAnsiTheme="majorBidi" w:cstheme="majorBidi" w:hint="cs"/>
          <w:sz w:val="28"/>
          <w:cs/>
        </w:rPr>
        <w:t>หน้า ๘๔.</w:t>
      </w:r>
    </w:p>
  </w:footnote>
  <w:footnote w:id="69">
    <w:p w:rsidR="0090098F" w:rsidRPr="006A2BC6" w:rsidRDefault="0090098F" w:rsidP="0005043C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เรื่องเดียวกัน, </w:t>
      </w:r>
      <w:r>
        <w:rPr>
          <w:rFonts w:asciiTheme="majorBidi" w:hAnsiTheme="majorBidi" w:cstheme="majorBidi" w:hint="cs"/>
          <w:sz w:val="28"/>
          <w:cs/>
        </w:rPr>
        <w:t>หน้า ๘๔.</w:t>
      </w:r>
    </w:p>
  </w:footnote>
  <w:footnote w:id="70">
    <w:p w:rsidR="0090098F" w:rsidRPr="00D75970" w:rsidRDefault="0090098F" w:rsidP="00D75970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 w:rsidRPr="00D75970">
        <w:rPr>
          <w:rFonts w:asciiTheme="majorBidi" w:hAnsiTheme="majorBidi" w:cstheme="majorBidi" w:hint="cs"/>
          <w:sz w:val="28"/>
          <w:cs/>
        </w:rPr>
        <w:t>น ณ ปากน้ำ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, พจนานุกรมศิลปะ, </w:t>
      </w:r>
      <w:r w:rsidRPr="00D75970">
        <w:rPr>
          <w:rFonts w:asciiTheme="majorBidi" w:hAnsiTheme="majorBidi" w:cstheme="majorBidi" w:hint="cs"/>
          <w:sz w:val="28"/>
          <w:cs/>
        </w:rPr>
        <w:t>พิมพ์ครั้งที่ ๓,  (กรุงเทพฯ</w:t>
      </w:r>
      <w:r w:rsidRPr="00D75970">
        <w:rPr>
          <w:rFonts w:asciiTheme="majorBidi" w:hAnsiTheme="majorBidi" w:cstheme="majorBidi"/>
          <w:sz w:val="28"/>
        </w:rPr>
        <w:t>:</w:t>
      </w:r>
      <w:r w:rsidRPr="00D75970">
        <w:rPr>
          <w:rFonts w:asciiTheme="majorBidi" w:hAnsiTheme="majorBidi" w:cstheme="majorBidi" w:hint="cs"/>
          <w:sz w:val="28"/>
          <w:cs/>
        </w:rPr>
        <w:t>มปท.,๒๕๒๙), หน้า ๕๕.</w:t>
      </w:r>
    </w:p>
  </w:footnote>
  <w:footnote w:id="71">
    <w:p w:rsidR="0090098F" w:rsidRPr="00D75970" w:rsidRDefault="0090098F" w:rsidP="009C705F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ศิลป์ พีระศรี, </w:t>
      </w:r>
      <w:r w:rsidRPr="00624A32">
        <w:rPr>
          <w:rFonts w:asciiTheme="majorBidi" w:hAnsiTheme="majorBidi" w:cstheme="majorBidi" w:hint="cs"/>
          <w:b/>
          <w:bCs/>
          <w:sz w:val="28"/>
          <w:cs/>
        </w:rPr>
        <w:t>คุณค่าของจิตรกรรมฝาผนัง</w:t>
      </w:r>
      <w:r>
        <w:rPr>
          <w:rFonts w:asciiTheme="majorBidi" w:hAnsiTheme="majorBidi" w:cstheme="majorBidi" w:hint="cs"/>
          <w:sz w:val="28"/>
          <w:cs/>
        </w:rPr>
        <w:t>, (พระนคร</w:t>
      </w:r>
      <w:r>
        <w:rPr>
          <w:rFonts w:asciiTheme="majorBidi" w:hAnsiTheme="majorBidi" w:cstheme="majorBidi"/>
          <w:sz w:val="28"/>
        </w:rPr>
        <w:t xml:space="preserve">: </w:t>
      </w:r>
      <w:r>
        <w:rPr>
          <w:rFonts w:asciiTheme="majorBidi" w:hAnsiTheme="majorBidi" w:cstheme="majorBidi" w:hint="cs"/>
          <w:sz w:val="28"/>
          <w:cs/>
        </w:rPr>
        <w:t>กรมศิลปากร จัดพิมพ์, ๒๕๐๒), หน้า ๒๘.</w:t>
      </w:r>
    </w:p>
  </w:footnote>
  <w:footnote w:id="72">
    <w:p w:rsidR="0090098F" w:rsidRPr="00D75970" w:rsidRDefault="0090098F" w:rsidP="009E0047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เช่น กรุปรางค์วัดราชบูรณะ จังหวัดพระนครศรีอยุธยา </w:t>
      </w:r>
    </w:p>
  </w:footnote>
  <w:footnote w:id="73">
    <w:p w:rsidR="0090098F" w:rsidRPr="00D75970" w:rsidRDefault="0090098F" w:rsidP="009E0047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เช่น เจดีย์รายวัดราชบูรณะ </w:t>
      </w:r>
    </w:p>
  </w:footnote>
  <w:footnote w:id="74">
    <w:p w:rsidR="0090098F" w:rsidRPr="00D75970" w:rsidRDefault="0090098F" w:rsidP="009E0047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>เช่น วิหารหลวงวัดสุทัศน์เทพวนาราม กรุงเทพมหานคร, วัดบวรสถานสุทธาวาส ถนนราชินี เชิงสะพานพระปิ่นเกล้า กรุงเทพมหานคร</w:t>
      </w:r>
    </w:p>
  </w:footnote>
  <w:footnote w:id="75">
    <w:p w:rsidR="0090098F" w:rsidRPr="006E1CAA" w:rsidRDefault="0090098F" w:rsidP="00A25569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6E1CAA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>สันติ เล็กสุขุม,  “วัดราชบูรณะ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จิตรกรรมเก่าแก่กับร่องรอยที่ถูกทำลาย”, </w:t>
      </w:r>
      <w:r>
        <w:rPr>
          <w:rFonts w:asciiTheme="majorBidi" w:hAnsiTheme="majorBidi" w:cstheme="majorBidi"/>
          <w:sz w:val="28"/>
          <w:szCs w:val="28"/>
        </w:rPr>
        <w:t>[</w:t>
      </w:r>
      <w:r>
        <w:rPr>
          <w:rFonts w:asciiTheme="majorBidi" w:hAnsiTheme="majorBidi" w:cstheme="majorBidi" w:hint="cs"/>
          <w:sz w:val="28"/>
          <w:szCs w:val="28"/>
          <w:cs/>
        </w:rPr>
        <w:t>ออนไลน์</w:t>
      </w:r>
      <w:r>
        <w:rPr>
          <w:rFonts w:asciiTheme="majorBidi" w:hAnsiTheme="majorBidi" w:cstheme="majorBidi"/>
          <w:sz w:val="28"/>
          <w:szCs w:val="28"/>
        </w:rPr>
        <w:t xml:space="preserve">]. </w:t>
      </w:r>
      <w:r>
        <w:rPr>
          <w:rFonts w:asciiTheme="majorBidi" w:hAnsiTheme="majorBidi" w:cstheme="majorBidi" w:hint="cs"/>
          <w:sz w:val="28"/>
          <w:szCs w:val="28"/>
          <w:cs/>
        </w:rPr>
        <w:t>แหล่งที่มา</w:t>
      </w:r>
      <w:r w:rsidRPr="006E1CAA">
        <w:rPr>
          <w:rFonts w:asciiTheme="majorBidi" w:hAnsiTheme="majorBidi" w:cstheme="majorBidi"/>
          <w:sz w:val="28"/>
          <w:szCs w:val="28"/>
        </w:rPr>
        <w:t xml:space="preserve">: </w:t>
      </w:r>
      <w:r w:rsidRPr="00595C55">
        <w:rPr>
          <w:rFonts w:asciiTheme="majorBidi" w:hAnsiTheme="majorBidi" w:cstheme="majorBidi"/>
          <w:sz w:val="28"/>
          <w:szCs w:val="36"/>
        </w:rPr>
        <w:t xml:space="preserve">http://www.icomosthai.org/m_news/rajaburana.htm </w:t>
      </w:r>
      <w:r>
        <w:rPr>
          <w:rFonts w:asciiTheme="majorBidi" w:hAnsiTheme="majorBidi" w:cstheme="majorBidi"/>
          <w:sz w:val="28"/>
          <w:szCs w:val="28"/>
        </w:rPr>
        <w:t>[</w:t>
      </w:r>
      <w:r>
        <w:rPr>
          <w:rFonts w:asciiTheme="majorBidi" w:hAnsiTheme="majorBidi" w:cstheme="majorBidi" w:hint="cs"/>
          <w:sz w:val="28"/>
          <w:szCs w:val="28"/>
          <w:cs/>
        </w:rPr>
        <w:t>๒๖ ตุลาคม ๒๕๕๖</w:t>
      </w:r>
      <w:r>
        <w:rPr>
          <w:rFonts w:asciiTheme="majorBidi" w:hAnsiTheme="majorBidi" w:cstheme="majorBidi"/>
          <w:sz w:val="28"/>
          <w:szCs w:val="28"/>
        </w:rPr>
        <w:t>].</w:t>
      </w:r>
    </w:p>
  </w:footnote>
  <w:footnote w:id="76">
    <w:p w:rsidR="0090098F" w:rsidRPr="006E1CAA" w:rsidRDefault="0090098F" w:rsidP="004E576A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6E1CAA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วิมล จิโรจน์พันธุ์ และคณะ, </w:t>
      </w:r>
      <w:r w:rsidRPr="00CE16D7">
        <w:rPr>
          <w:rFonts w:asciiTheme="majorBidi" w:hAnsiTheme="majorBidi" w:cstheme="majorBidi" w:hint="cs"/>
          <w:b/>
          <w:bCs/>
          <w:sz w:val="28"/>
          <w:szCs w:val="28"/>
          <w:cs/>
        </w:rPr>
        <w:t>มรดกทางวัฒนธรรมภาคเหนือ</w:t>
      </w:r>
      <w:r>
        <w:rPr>
          <w:rFonts w:asciiTheme="majorBidi" w:hAnsiTheme="majorBidi" w:cstheme="majorBidi" w:hint="cs"/>
          <w:sz w:val="28"/>
          <w:szCs w:val="28"/>
          <w:cs/>
        </w:rPr>
        <w:t>, หน้า ๑๖๐.</w:t>
      </w:r>
    </w:p>
  </w:footnote>
  <w:footnote w:id="77">
    <w:p w:rsidR="0090098F" w:rsidRPr="00F058F7" w:rsidRDefault="0090098F" w:rsidP="003822C1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6E1CAA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น. ณ ปากน้ำ, </w:t>
      </w:r>
      <w:r w:rsidRPr="00F058F7">
        <w:rPr>
          <w:rFonts w:asciiTheme="majorBidi" w:hAnsiTheme="majorBidi" w:cstheme="majorBidi" w:hint="cs"/>
          <w:b/>
          <w:bCs/>
          <w:sz w:val="28"/>
          <w:szCs w:val="28"/>
          <w:cs/>
        </w:rPr>
        <w:t>ความงามในศิลปะไทย</w:t>
      </w:r>
      <w:r>
        <w:rPr>
          <w:rFonts w:asciiTheme="majorBidi" w:hAnsiTheme="majorBidi" w:cstheme="majorBidi" w:hint="cs"/>
          <w:sz w:val="28"/>
          <w:szCs w:val="28"/>
          <w:cs/>
        </w:rPr>
        <w:t>, (กรุงเทพฯ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>สำนักพิมพ์เมืองโบราณ, ๒๕๕๐), หน้า ๖๔.</w:t>
      </w:r>
    </w:p>
  </w:footnote>
  <w:footnote w:id="78">
    <w:p w:rsidR="0090098F" w:rsidRPr="00F058F7" w:rsidRDefault="0090098F" w:rsidP="004E576A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6E1CAA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น. ณ ปากน้ำ, </w:t>
      </w:r>
      <w:r w:rsidRPr="00F058F7">
        <w:rPr>
          <w:rFonts w:asciiTheme="majorBidi" w:hAnsiTheme="majorBidi" w:cstheme="majorBidi" w:hint="cs"/>
          <w:b/>
          <w:bCs/>
          <w:sz w:val="28"/>
          <w:szCs w:val="28"/>
          <w:cs/>
        </w:rPr>
        <w:t>ความงามในศิลปะไทย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,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หน้า ๒๓.</w:t>
      </w:r>
    </w:p>
  </w:footnote>
  <w:footnote w:id="79">
    <w:p w:rsidR="0090098F" w:rsidRPr="00F058F7" w:rsidRDefault="0090098F" w:rsidP="00CD4331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6E1CAA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CD4331">
        <w:rPr>
          <w:rFonts w:asciiTheme="majorBidi" w:hAnsiTheme="majorBidi" w:cstheme="majorBidi" w:hint="cs"/>
          <w:sz w:val="28"/>
          <w:szCs w:val="28"/>
          <w:cs/>
        </w:rPr>
        <w:t>ระพีพรรณ ใจภักดี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, คู่มือชมศิลปะและสถาปัตยกรรมไทย พระนครศรีอยุธยา, </w:t>
      </w:r>
      <w:r w:rsidRPr="00CD4331">
        <w:rPr>
          <w:rFonts w:asciiTheme="majorBidi" w:hAnsiTheme="majorBidi" w:cstheme="majorBidi" w:hint="cs"/>
          <w:sz w:val="28"/>
          <w:szCs w:val="28"/>
          <w:cs/>
        </w:rPr>
        <w:t>(กรุงเทพฯ</w:t>
      </w:r>
      <w:r w:rsidRPr="00CD4331">
        <w:rPr>
          <w:rFonts w:asciiTheme="majorBidi" w:hAnsiTheme="majorBidi" w:cstheme="majorBidi"/>
          <w:sz w:val="28"/>
          <w:szCs w:val="28"/>
        </w:rPr>
        <w:t>: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สำนักพิมพ์แสงแดดเพื่อเด็ก</w:t>
      </w:r>
      <w:r>
        <w:rPr>
          <w:rFonts w:asciiTheme="majorBidi" w:hAnsiTheme="majorBidi" w:cstheme="majorBidi"/>
          <w:sz w:val="28"/>
          <w:szCs w:val="28"/>
        </w:rPr>
        <w:t>,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๒๕๔</w:t>
      </w:r>
      <w:r>
        <w:rPr>
          <w:rFonts w:asciiTheme="majorBidi" w:hAnsiTheme="majorBidi" w:cstheme="majorBidi"/>
          <w:sz w:val="28"/>
          <w:szCs w:val="28"/>
          <w:cs/>
        </w:rPr>
        <w:t>๘</w:t>
      </w:r>
      <w:r w:rsidRPr="00CD4331">
        <w:rPr>
          <w:rFonts w:asciiTheme="majorBidi" w:hAnsiTheme="majorBidi" w:cstheme="majorBidi" w:hint="cs"/>
          <w:sz w:val="28"/>
          <w:szCs w:val="28"/>
          <w:cs/>
        </w:rPr>
        <w:t>),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หน้า ๒๓.</w:t>
      </w:r>
    </w:p>
  </w:footnote>
  <w:footnote w:id="80">
    <w:p w:rsidR="0090098F" w:rsidRPr="00F058F7" w:rsidRDefault="0090098F" w:rsidP="00CD4331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6E1CAA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CD4331">
        <w:rPr>
          <w:rFonts w:asciiTheme="majorBidi" w:hAnsiTheme="majorBidi" w:cstheme="majorBidi" w:hint="cs"/>
          <w:b/>
          <w:bCs/>
          <w:sz w:val="28"/>
          <w:szCs w:val="28"/>
          <w:cs/>
        </w:rPr>
        <w:t>เรื่องเดียวกัน,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หน้า ๒๔. ภาพอุดมคติ เช่น ภาพอดีตพระพุทธเจ้า สะท้อนอุดมคติเรื่องความอุตสาหะของพระพุทธเจ้า</w:t>
      </w:r>
    </w:p>
  </w:footnote>
  <w:footnote w:id="81">
    <w:p w:rsidR="0090098F" w:rsidRPr="00F058F7" w:rsidRDefault="0090098F" w:rsidP="00CD4331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6E1CAA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CD4331">
        <w:rPr>
          <w:rFonts w:asciiTheme="majorBidi" w:hAnsiTheme="majorBidi" w:cstheme="majorBidi" w:hint="cs"/>
          <w:b/>
          <w:bCs/>
          <w:sz w:val="28"/>
          <w:szCs w:val="28"/>
          <w:cs/>
        </w:rPr>
        <w:t>เรื่องเดียวกัน</w:t>
      </w:r>
      <w:r>
        <w:rPr>
          <w:rFonts w:asciiTheme="majorBidi" w:hAnsiTheme="majorBidi" w:cstheme="majorBidi" w:hint="cs"/>
          <w:sz w:val="28"/>
          <w:szCs w:val="28"/>
          <w:cs/>
        </w:rPr>
        <w:t>, หน้า ๒๕.</w:t>
      </w:r>
    </w:p>
  </w:footnote>
  <w:footnote w:id="82">
    <w:p w:rsidR="0090098F" w:rsidRPr="00F058F7" w:rsidRDefault="0090098F" w:rsidP="00181F4E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6E1CAA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 w:rsidRPr="00181F4E">
        <w:rPr>
          <w:rFonts w:asciiTheme="majorBidi" w:hAnsiTheme="majorBidi" w:cstheme="majorBidi" w:hint="cs"/>
          <w:sz w:val="28"/>
          <w:szCs w:val="28"/>
          <w:cs/>
        </w:rPr>
        <w:t>คตินิยมเช่นนี้มีมาตั้งแต่สมัยพระเจ้าอยู่บรมโกศ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กระทั่งถึงสมัยรัตนโกสินทร์</w:t>
      </w:r>
    </w:p>
  </w:footnote>
  <w:footnote w:id="83">
    <w:p w:rsidR="0090098F" w:rsidRPr="00F058F7" w:rsidRDefault="0090098F" w:rsidP="00181F4E">
      <w:pPr>
        <w:pStyle w:val="FootnoteText"/>
        <w:tabs>
          <w:tab w:val="left" w:pos="117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6E1CAA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น. ณ ปากน้ำ, </w:t>
      </w:r>
      <w:r w:rsidRPr="00F058F7">
        <w:rPr>
          <w:rFonts w:asciiTheme="majorBidi" w:hAnsiTheme="majorBidi" w:cstheme="majorBidi" w:hint="cs"/>
          <w:b/>
          <w:bCs/>
          <w:sz w:val="28"/>
          <w:szCs w:val="28"/>
          <w:cs/>
        </w:rPr>
        <w:t>ความงามในศิลปะไทย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, </w:t>
      </w:r>
      <w:r>
        <w:rPr>
          <w:rFonts w:asciiTheme="majorBidi" w:hAnsiTheme="majorBidi" w:cstheme="majorBidi" w:hint="cs"/>
          <w:sz w:val="28"/>
          <w:szCs w:val="28"/>
          <w:cs/>
        </w:rPr>
        <w:t>หน้า ๓๗-๔๑.</w:t>
      </w:r>
    </w:p>
  </w:footnote>
  <w:footnote w:id="84">
    <w:p w:rsidR="0090098F" w:rsidRPr="00D75970" w:rsidRDefault="0090098F" w:rsidP="00624A32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ศิลป์ พีระศรี, </w:t>
      </w:r>
      <w:r w:rsidRPr="00624A32">
        <w:rPr>
          <w:rFonts w:asciiTheme="majorBidi" w:hAnsiTheme="majorBidi" w:cstheme="majorBidi" w:hint="cs"/>
          <w:b/>
          <w:bCs/>
          <w:sz w:val="28"/>
          <w:cs/>
        </w:rPr>
        <w:t>คุณค่าของจิตรกรรมฝาผนัง</w:t>
      </w:r>
      <w:r>
        <w:rPr>
          <w:rFonts w:asciiTheme="majorBidi" w:hAnsiTheme="majorBidi" w:cstheme="majorBidi" w:hint="cs"/>
          <w:sz w:val="28"/>
          <w:cs/>
        </w:rPr>
        <w:t>, (พระนคร</w:t>
      </w:r>
      <w:r>
        <w:rPr>
          <w:rFonts w:asciiTheme="majorBidi" w:hAnsiTheme="majorBidi" w:cstheme="majorBidi"/>
          <w:sz w:val="28"/>
        </w:rPr>
        <w:t xml:space="preserve">: </w:t>
      </w:r>
      <w:r>
        <w:rPr>
          <w:rFonts w:asciiTheme="majorBidi" w:hAnsiTheme="majorBidi" w:cstheme="majorBidi" w:hint="cs"/>
          <w:sz w:val="28"/>
          <w:cs/>
        </w:rPr>
        <w:t>กรมศิลปากร จัดพิมพ์, ๒๕๐๒), หน้า ๑๙.</w:t>
      </w:r>
    </w:p>
  </w:footnote>
  <w:footnote w:id="85">
    <w:p w:rsidR="0090098F" w:rsidRPr="00D75970" w:rsidRDefault="0090098F" w:rsidP="00110894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ประมาณระหว่าง พ.ศ. ๓๖๓-๓๘๓ ดูรายละเอียดใน หลวงบริบาลบุรีภัณฑ์, </w:t>
      </w:r>
      <w:r>
        <w:rPr>
          <w:rFonts w:asciiTheme="majorBidi" w:hAnsiTheme="majorBidi" w:cstheme="majorBidi" w:hint="cs"/>
          <w:b/>
          <w:bCs/>
          <w:sz w:val="28"/>
          <w:cs/>
        </w:rPr>
        <w:t>ลักษณะพระพุทธรูปสมัยต่าง ๆ</w:t>
      </w:r>
      <w:r>
        <w:rPr>
          <w:rFonts w:asciiTheme="majorBidi" w:hAnsiTheme="majorBidi" w:cstheme="majorBidi" w:hint="cs"/>
          <w:sz w:val="28"/>
          <w:cs/>
        </w:rPr>
        <w:t>, (พระนคร</w:t>
      </w:r>
      <w:r>
        <w:rPr>
          <w:rFonts w:asciiTheme="majorBidi" w:hAnsiTheme="majorBidi" w:cstheme="majorBidi"/>
          <w:sz w:val="28"/>
        </w:rPr>
        <w:t xml:space="preserve">: </w:t>
      </w:r>
      <w:r>
        <w:rPr>
          <w:rFonts w:asciiTheme="majorBidi" w:hAnsiTheme="majorBidi" w:cstheme="majorBidi" w:hint="cs"/>
          <w:sz w:val="28"/>
          <w:cs/>
        </w:rPr>
        <w:t>กรมศิลปากร จัดพิมพ์, ๒๔๘๐), หน้า ๑.</w:t>
      </w:r>
    </w:p>
  </w:footnote>
  <w:footnote w:id="86">
    <w:p w:rsidR="0090098F" w:rsidRPr="00150C17" w:rsidRDefault="0090098F" w:rsidP="00150C17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พระพุทธรูปที่เก่าแก่ที่สุดในประเทศไทยเป็นพระพุทธรูปที่สร้างขึ้นในประเทศอินเดีย พบทั้งพระพุทธรูปสมัยอมราวดี (พุทธศตวรรษที่ ๗-๙) และสมัยคุปตะ (พุทธศตวรรษที่ ๙-๑๑) ดูรายละเอียดใน ศักดิ์ชัย สายสิงห์, </w:t>
      </w:r>
      <w:r w:rsidRPr="00150C17">
        <w:rPr>
          <w:rFonts w:asciiTheme="majorBidi" w:hAnsiTheme="majorBidi" w:cstheme="majorBidi" w:hint="cs"/>
          <w:b/>
          <w:bCs/>
          <w:sz w:val="28"/>
          <w:cs/>
        </w:rPr>
        <w:t>พระพุทธรูปในประเทศไทย รูปแบบ พัฒนาการ และความเชื่อของคนไทย</w:t>
      </w:r>
      <w:r>
        <w:rPr>
          <w:rFonts w:asciiTheme="majorBidi" w:hAnsiTheme="majorBidi" w:cstheme="majorBidi" w:hint="cs"/>
          <w:sz w:val="28"/>
          <w:cs/>
        </w:rPr>
        <w:t>, (กรุงเทพฯ</w:t>
      </w:r>
      <w:r>
        <w:rPr>
          <w:rFonts w:asciiTheme="majorBidi" w:hAnsiTheme="majorBidi" w:cstheme="majorBidi"/>
          <w:sz w:val="28"/>
        </w:rPr>
        <w:t xml:space="preserve">: </w:t>
      </w:r>
      <w:r>
        <w:rPr>
          <w:rFonts w:asciiTheme="majorBidi" w:hAnsiTheme="majorBidi" w:cstheme="majorBidi" w:hint="cs"/>
          <w:sz w:val="28"/>
          <w:cs/>
        </w:rPr>
        <w:t>สำนักพิมพ์สมาพันธ์,๒๕๕๖), หน้า ๔.</w:t>
      </w:r>
    </w:p>
  </w:footnote>
  <w:footnote w:id="87">
    <w:p w:rsidR="0090098F" w:rsidRPr="00D75970" w:rsidRDefault="0090098F" w:rsidP="00A60ED7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sz w:val="28"/>
          <w:cs/>
        </w:rPr>
        <w:t xml:space="preserve"> หลวงบริบาลบุรีภัณฑ์, </w:t>
      </w:r>
      <w:r>
        <w:rPr>
          <w:rFonts w:asciiTheme="majorBidi" w:hAnsiTheme="majorBidi" w:cstheme="majorBidi" w:hint="cs"/>
          <w:b/>
          <w:bCs/>
          <w:sz w:val="28"/>
          <w:cs/>
        </w:rPr>
        <w:t>ลักษณะพระพุทธรูปสมัยต่าง ๆ</w:t>
      </w:r>
      <w:r>
        <w:rPr>
          <w:rFonts w:asciiTheme="majorBidi" w:hAnsiTheme="majorBidi" w:cstheme="majorBidi" w:hint="cs"/>
          <w:sz w:val="28"/>
          <w:cs/>
        </w:rPr>
        <w:t>, หน้า ๔.</w:t>
      </w:r>
    </w:p>
  </w:footnote>
  <w:footnote w:id="88">
    <w:p w:rsidR="0090098F" w:rsidRPr="00D75970" w:rsidRDefault="0090098F" w:rsidP="006B5F29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b/>
          <w:bCs/>
          <w:sz w:val="28"/>
          <w:cs/>
        </w:rPr>
        <w:t>เรื่องเดียวกัน</w:t>
      </w:r>
      <w:r>
        <w:rPr>
          <w:rFonts w:asciiTheme="majorBidi" w:hAnsiTheme="majorBidi" w:cstheme="majorBidi" w:hint="cs"/>
          <w:sz w:val="28"/>
          <w:cs/>
        </w:rPr>
        <w:t>, หน้า ๕-๖.</w:t>
      </w:r>
    </w:p>
  </w:footnote>
  <w:footnote w:id="89">
    <w:p w:rsidR="0090098F" w:rsidRPr="00D75970" w:rsidRDefault="0090098F" w:rsidP="00A50F03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b/>
          <w:bCs/>
          <w:sz w:val="28"/>
          <w:cs/>
        </w:rPr>
        <w:t>เรื่องเดียวกัน</w:t>
      </w:r>
      <w:r>
        <w:rPr>
          <w:rFonts w:asciiTheme="majorBidi" w:hAnsiTheme="majorBidi" w:cstheme="majorBidi" w:hint="cs"/>
          <w:sz w:val="28"/>
          <w:cs/>
        </w:rPr>
        <w:t>, หน้า ๗.</w:t>
      </w:r>
    </w:p>
  </w:footnote>
  <w:footnote w:id="90">
    <w:p w:rsidR="0090098F" w:rsidRPr="00D75970" w:rsidRDefault="0090098F" w:rsidP="001A50BA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b/>
          <w:bCs/>
          <w:sz w:val="28"/>
          <w:cs/>
        </w:rPr>
        <w:t>เรื่องเดียวกัน</w:t>
      </w:r>
      <w:r>
        <w:rPr>
          <w:rFonts w:asciiTheme="majorBidi" w:hAnsiTheme="majorBidi" w:cstheme="majorBidi" w:hint="cs"/>
          <w:sz w:val="28"/>
          <w:cs/>
        </w:rPr>
        <w:t>, หน้า ๙.</w:t>
      </w:r>
    </w:p>
  </w:footnote>
  <w:footnote w:id="91">
    <w:p w:rsidR="0090098F" w:rsidRPr="00D75970" w:rsidRDefault="0090098F" w:rsidP="003D304C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b/>
          <w:bCs/>
          <w:sz w:val="28"/>
          <w:cs/>
        </w:rPr>
        <w:t>เรื่องเดียวกัน</w:t>
      </w:r>
      <w:r>
        <w:rPr>
          <w:rFonts w:asciiTheme="majorBidi" w:hAnsiTheme="majorBidi" w:cstheme="majorBidi" w:hint="cs"/>
          <w:sz w:val="28"/>
          <w:cs/>
        </w:rPr>
        <w:t>, หน้า ๑๓-๑๔.</w:t>
      </w:r>
    </w:p>
  </w:footnote>
  <w:footnote w:id="92">
    <w:p w:rsidR="0090098F" w:rsidRPr="00D75970" w:rsidRDefault="0090098F" w:rsidP="00B34048">
      <w:pPr>
        <w:pStyle w:val="NoSpacing"/>
        <w:tabs>
          <w:tab w:val="left" w:pos="117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b/>
          <w:bCs/>
          <w:sz w:val="28"/>
          <w:cs/>
        </w:rPr>
        <w:t>เรื่องเดียวกัน</w:t>
      </w:r>
      <w:r>
        <w:rPr>
          <w:rFonts w:asciiTheme="majorBidi" w:hAnsiTheme="majorBidi" w:cstheme="majorBidi" w:hint="cs"/>
          <w:sz w:val="28"/>
          <w:cs/>
        </w:rPr>
        <w:t>, หน้า ๑๖.</w:t>
      </w:r>
    </w:p>
  </w:footnote>
  <w:footnote w:id="93">
    <w:p w:rsidR="0090098F" w:rsidRPr="00D75970" w:rsidRDefault="0090098F" w:rsidP="009250F3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b/>
          <w:bCs/>
          <w:sz w:val="28"/>
          <w:cs/>
        </w:rPr>
        <w:t>เรื่องเดียวกัน</w:t>
      </w:r>
      <w:r>
        <w:rPr>
          <w:rFonts w:asciiTheme="majorBidi" w:hAnsiTheme="majorBidi" w:cstheme="majorBidi" w:hint="cs"/>
          <w:sz w:val="28"/>
          <w:cs/>
        </w:rPr>
        <w:t>, หน้า ๑๗.</w:t>
      </w:r>
    </w:p>
  </w:footnote>
  <w:footnote w:id="94">
    <w:p w:rsidR="0090098F" w:rsidRPr="00D75970" w:rsidRDefault="0090098F" w:rsidP="009250F3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b/>
          <w:bCs/>
          <w:sz w:val="28"/>
          <w:cs/>
        </w:rPr>
        <w:t>เรื่องเดียวกัน</w:t>
      </w:r>
      <w:r>
        <w:rPr>
          <w:rFonts w:asciiTheme="majorBidi" w:hAnsiTheme="majorBidi" w:cstheme="majorBidi" w:hint="cs"/>
          <w:sz w:val="28"/>
          <w:cs/>
        </w:rPr>
        <w:t>, หน้า ๑๘.</w:t>
      </w:r>
    </w:p>
  </w:footnote>
  <w:footnote w:id="95">
    <w:p w:rsidR="0090098F" w:rsidRPr="00D75970" w:rsidRDefault="0090098F" w:rsidP="00A81613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28"/>
        </w:rPr>
        <w:tab/>
      </w:r>
      <w:r w:rsidRPr="00BD2EC6">
        <w:rPr>
          <w:rStyle w:val="FootnoteReference"/>
          <w:rFonts w:asciiTheme="majorBidi" w:hAnsiTheme="majorBidi" w:cstheme="majorBidi"/>
          <w:sz w:val="28"/>
        </w:rPr>
        <w:footnoteRef/>
      </w:r>
      <w:r>
        <w:rPr>
          <w:rFonts w:asciiTheme="majorBidi" w:hAnsiTheme="majorBidi" w:cstheme="majorBidi" w:hint="cs"/>
          <w:b/>
          <w:bCs/>
          <w:sz w:val="28"/>
          <w:cs/>
        </w:rPr>
        <w:t>เรื่องเดียวกัน</w:t>
      </w:r>
      <w:r>
        <w:rPr>
          <w:rFonts w:asciiTheme="majorBidi" w:hAnsiTheme="majorBidi" w:cstheme="majorBidi" w:hint="cs"/>
          <w:sz w:val="28"/>
          <w:cs/>
        </w:rPr>
        <w:t>, หน้า ๑๙.</w:t>
      </w:r>
    </w:p>
  </w:footnote>
  <w:footnote w:id="96">
    <w:p w:rsidR="0090098F" w:rsidRPr="0070474C" w:rsidRDefault="0090098F" w:rsidP="00A81613">
      <w:pPr>
        <w:pStyle w:val="FootnoteText"/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Pr="00140DEB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ใน ๖๖ ปาง จำแนกเป็นตามพระกรณียกิจที่ทรงบำเพ็ญ ในส่วนอัตตจริยา ๑๗ ปาง, ญาตัตถจริยา ๔ ปาง,โลกัตถจริยา ๔๓ ปาง และพุทธจริยา ๒ ปาง, พระพิมลธรรม (ชอบ อนุจารี), </w:t>
      </w:r>
      <w:r w:rsidRPr="0070474C">
        <w:rPr>
          <w:rFonts w:asciiTheme="majorBidi" w:hAnsiTheme="majorBidi" w:cstheme="majorBidi" w:hint="cs"/>
          <w:b/>
          <w:bCs/>
          <w:sz w:val="28"/>
          <w:szCs w:val="28"/>
          <w:cs/>
        </w:rPr>
        <w:t>ตำนานพระพุทธรูปต่าง ๆ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, </w:t>
      </w:r>
      <w:r>
        <w:rPr>
          <w:rFonts w:asciiTheme="majorBidi" w:hAnsiTheme="majorBidi" w:cstheme="majorBidi"/>
          <w:sz w:val="28"/>
          <w:szCs w:val="28"/>
        </w:rPr>
        <w:t>[</w:t>
      </w:r>
      <w:r>
        <w:rPr>
          <w:rFonts w:asciiTheme="majorBidi" w:hAnsiTheme="majorBidi" w:cstheme="majorBidi" w:hint="cs"/>
          <w:sz w:val="28"/>
          <w:szCs w:val="28"/>
          <w:cs/>
        </w:rPr>
        <w:t>ออนไลน์</w:t>
      </w:r>
      <w:r>
        <w:rPr>
          <w:rFonts w:asciiTheme="majorBidi" w:hAnsiTheme="majorBidi" w:cstheme="majorBidi"/>
          <w:sz w:val="28"/>
          <w:szCs w:val="28"/>
        </w:rPr>
        <w:t xml:space="preserve">]. </w:t>
      </w:r>
      <w:r>
        <w:rPr>
          <w:rFonts w:asciiTheme="majorBidi" w:hAnsiTheme="majorBidi" w:cstheme="majorBidi" w:hint="cs"/>
          <w:sz w:val="28"/>
          <w:szCs w:val="28"/>
          <w:cs/>
        </w:rPr>
        <w:t>แหล่งที่มา</w:t>
      </w:r>
      <w:r>
        <w:rPr>
          <w:rFonts w:asciiTheme="majorBidi" w:hAnsiTheme="majorBidi" w:cstheme="majorBidi"/>
          <w:sz w:val="28"/>
          <w:szCs w:val="28"/>
        </w:rPr>
        <w:t>: http://www.dhammajak.net/ [</w:t>
      </w:r>
      <w:r>
        <w:rPr>
          <w:rFonts w:asciiTheme="majorBidi" w:hAnsiTheme="majorBidi" w:cstheme="majorBidi" w:hint="cs"/>
          <w:sz w:val="28"/>
          <w:szCs w:val="28"/>
          <w:cs/>
        </w:rPr>
        <w:t>๑๕ มิถุนายน ๒๕๕๗</w:t>
      </w:r>
      <w:r>
        <w:rPr>
          <w:rFonts w:asciiTheme="majorBidi" w:hAnsiTheme="majorBidi" w:cstheme="majorBidi"/>
          <w:sz w:val="28"/>
          <w:szCs w:val="28"/>
        </w:rPr>
        <w:t>].</w:t>
      </w:r>
    </w:p>
  </w:footnote>
  <w:footnote w:id="97">
    <w:p w:rsidR="0090098F" w:rsidRPr="004C639D" w:rsidRDefault="0090098F" w:rsidP="00A81613">
      <w:pPr>
        <w:pStyle w:val="FootnoteText"/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Pr="00140DEB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รศ.ดร.ศักดิ์ชัย สายสิงห์, ศ. เกียรติคุณไพฑูรย์ พงศะบุตร,“พระพุทธรูป”, </w:t>
      </w:r>
      <w:r w:rsidRPr="00EB0D56">
        <w:rPr>
          <w:rFonts w:asciiTheme="majorBidi" w:hAnsiTheme="majorBidi" w:cstheme="majorBidi" w:hint="cs"/>
          <w:b/>
          <w:bCs/>
          <w:sz w:val="28"/>
          <w:szCs w:val="28"/>
          <w:cs/>
        </w:rPr>
        <w:t>สารานุกรมไทยสำหรับเยาวชน เล่ม ๘</w:t>
      </w:r>
      <w:r>
        <w:rPr>
          <w:rFonts w:asciiTheme="majorBidi" w:hAnsiTheme="majorBidi" w:cstheme="majorBidi" w:hint="cs"/>
          <w:sz w:val="28"/>
          <w:szCs w:val="28"/>
          <w:cs/>
        </w:rPr>
        <w:t>, หน้า ๒๑.</w:t>
      </w:r>
    </w:p>
  </w:footnote>
  <w:footnote w:id="98">
    <w:p w:rsidR="0090098F" w:rsidRPr="004C639D" w:rsidRDefault="0090098F" w:rsidP="004A35EA">
      <w:pPr>
        <w:pStyle w:val="FootnoteText"/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Pr="00140DEB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พระพุทธพุกาม และพระพุทธญาณ, </w:t>
      </w:r>
      <w:r w:rsidRPr="004A35EA">
        <w:rPr>
          <w:rFonts w:asciiTheme="majorBidi" w:hAnsiTheme="majorBidi" w:cstheme="majorBidi" w:hint="cs"/>
          <w:b/>
          <w:bCs/>
          <w:sz w:val="28"/>
          <w:szCs w:val="28"/>
          <w:cs/>
        </w:rPr>
        <w:t>ตำนานมูลศาสนา</w:t>
      </w:r>
      <w:r>
        <w:rPr>
          <w:rFonts w:asciiTheme="majorBidi" w:hAnsiTheme="majorBidi" w:cstheme="majorBidi" w:hint="cs"/>
          <w:sz w:val="28"/>
          <w:szCs w:val="28"/>
          <w:cs/>
        </w:rPr>
        <w:t>, (พิมพ์เป็นอนุสรณ์ในงานพระราชทานเพลิงศพพระธรรมราชานุวัตร, ๑๑ ตุลาคม ๒๕๓๐),หน้า ๒๐๗.</w:t>
      </w:r>
    </w:p>
  </w:footnote>
  <w:footnote w:id="99">
    <w:p w:rsidR="0090098F" w:rsidRPr="00DF2308" w:rsidRDefault="0090098F" w:rsidP="00682634">
      <w:pPr>
        <w:pStyle w:val="FootnoteText"/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415C1E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พระพุทธรูปสำคัญของไทย, “ประวัติพระเสริมวัดปทุมวนาราม”, </w:t>
      </w:r>
      <w:r>
        <w:rPr>
          <w:rFonts w:asciiTheme="majorBidi" w:hAnsiTheme="majorBidi" w:cstheme="majorBidi"/>
          <w:sz w:val="28"/>
          <w:szCs w:val="28"/>
        </w:rPr>
        <w:t>[</w:t>
      </w:r>
      <w:r>
        <w:rPr>
          <w:rFonts w:asciiTheme="majorBidi" w:hAnsiTheme="majorBidi" w:cstheme="majorBidi" w:hint="cs"/>
          <w:sz w:val="28"/>
          <w:szCs w:val="28"/>
          <w:cs/>
        </w:rPr>
        <w:t>ออนไลน์</w:t>
      </w:r>
      <w:r>
        <w:rPr>
          <w:rFonts w:asciiTheme="majorBidi" w:hAnsiTheme="majorBidi" w:cstheme="majorBidi"/>
          <w:sz w:val="28"/>
          <w:szCs w:val="28"/>
        </w:rPr>
        <w:t xml:space="preserve">]. </w:t>
      </w:r>
      <w:r>
        <w:rPr>
          <w:rFonts w:asciiTheme="majorBidi" w:hAnsiTheme="majorBidi" w:cstheme="majorBidi" w:hint="cs"/>
          <w:sz w:val="28"/>
          <w:szCs w:val="28"/>
          <w:cs/>
        </w:rPr>
        <w:t>แหล่งที่มา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 w:rsidRPr="00FE4214">
        <w:rPr>
          <w:rFonts w:asciiTheme="majorBidi" w:hAnsiTheme="majorBidi" w:cstheme="majorBidi"/>
          <w:sz w:val="28"/>
          <w:szCs w:val="28"/>
        </w:rPr>
        <w:t xml:space="preserve">http://www.tumsrivichai.com/index.php?lay=show&amp;ac=article&amp;Id=538710315&amp;Ntype=42 </w:t>
      </w:r>
      <w:r>
        <w:rPr>
          <w:rFonts w:asciiTheme="majorBidi" w:hAnsiTheme="majorBidi" w:cstheme="majorBidi"/>
          <w:sz w:val="28"/>
          <w:szCs w:val="28"/>
        </w:rPr>
        <w:t>[</w:t>
      </w:r>
      <w:r>
        <w:rPr>
          <w:rFonts w:asciiTheme="majorBidi" w:hAnsiTheme="majorBidi" w:cstheme="majorBidi" w:hint="cs"/>
          <w:sz w:val="28"/>
          <w:szCs w:val="28"/>
          <w:cs/>
        </w:rPr>
        <w:t>๕ มกราคม ๒๕๕๗</w:t>
      </w:r>
      <w:r>
        <w:rPr>
          <w:rFonts w:asciiTheme="majorBidi" w:hAnsiTheme="majorBidi" w:cstheme="majorBidi"/>
          <w:sz w:val="28"/>
          <w:szCs w:val="28"/>
        </w:rPr>
        <w:t>].</w:t>
      </w:r>
    </w:p>
  </w:footnote>
  <w:footnote w:id="100">
    <w:p w:rsidR="0090098F" w:rsidRPr="00E356E6" w:rsidRDefault="0090098F" w:rsidP="00E356E6">
      <w:pPr>
        <w:pStyle w:val="FootnoteText"/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Pr="00140DEB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ดูรายละเอียดคาถาใน  แก้ว สุพรรโณ, </w:t>
      </w:r>
      <w:r w:rsidRPr="00833887">
        <w:rPr>
          <w:rFonts w:asciiTheme="majorBidi" w:hAnsiTheme="majorBidi" w:cstheme="majorBidi" w:hint="cs"/>
          <w:b/>
          <w:bCs/>
          <w:sz w:val="28"/>
          <w:szCs w:val="28"/>
          <w:cs/>
        </w:rPr>
        <w:t>พระสีวลี</w:t>
      </w:r>
      <w:r w:rsidRPr="00833887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833887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อรหันต์ผู้บันดาลโชคลาภ</w:t>
      </w:r>
      <w:r>
        <w:rPr>
          <w:rFonts w:asciiTheme="majorBidi" w:hAnsiTheme="majorBidi" w:cstheme="majorBidi" w:hint="cs"/>
          <w:sz w:val="28"/>
          <w:szCs w:val="28"/>
          <w:cs/>
        </w:rPr>
        <w:t>, (กรุงเทพฯ</w:t>
      </w:r>
      <w:r>
        <w:rPr>
          <w:rFonts w:asciiTheme="majorBidi" w:hAnsiTheme="majorBidi" w:cstheme="majorBidi"/>
          <w:sz w:val="28"/>
          <w:szCs w:val="28"/>
        </w:rPr>
        <w:t>: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สำนักพิมพ์ไพลิน, ๒๕๔๕), หน้า ๗๖-๘๓.</w:t>
      </w:r>
    </w:p>
  </w:footnote>
  <w:footnote w:id="101">
    <w:p w:rsidR="0090098F" w:rsidRPr="004E0C36" w:rsidRDefault="0090098F" w:rsidP="004E0C36">
      <w:pPr>
        <w:pStyle w:val="FootnoteText"/>
        <w:tabs>
          <w:tab w:val="left" w:pos="108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ab/>
      </w:r>
      <w:r w:rsidRPr="00140DEB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พ. สุวรรณ, </w:t>
      </w:r>
      <w:r w:rsidRPr="004E0C36">
        <w:rPr>
          <w:rFonts w:asciiTheme="majorBidi" w:hAnsiTheme="majorBidi" w:cstheme="majorBidi" w:hint="cs"/>
          <w:b/>
          <w:bCs/>
          <w:sz w:val="28"/>
          <w:szCs w:val="28"/>
          <w:cs/>
        </w:rPr>
        <w:t>พระสังกัจจายน์ พระอรหันต์ผู้สมบูรณ์ลาภผล</w:t>
      </w:r>
      <w:r>
        <w:rPr>
          <w:rFonts w:asciiTheme="majorBidi" w:hAnsiTheme="majorBidi" w:cstheme="majorBidi" w:hint="cs"/>
          <w:sz w:val="28"/>
          <w:szCs w:val="28"/>
          <w:cs/>
        </w:rPr>
        <w:t>, (กรุงเทพฯ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>เม็ดทรายพริ้นติ้ง, ๒๕๔๙), คำนำ.</w:t>
      </w:r>
    </w:p>
  </w:footnote>
  <w:footnote w:id="102">
    <w:p w:rsidR="0090098F" w:rsidRPr="00197562" w:rsidRDefault="0090098F" w:rsidP="007C1B87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7562">
        <w:rPr>
          <w:rFonts w:asciiTheme="majorBidi" w:hAnsiTheme="majorBidi" w:cstheme="majorBidi"/>
          <w:sz w:val="28"/>
          <w:szCs w:val="28"/>
          <w:cs/>
        </w:rPr>
        <w:tab/>
      </w:r>
      <w:r w:rsidRPr="00197562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จากกลุ่มตัวอย่างโบราณสถานบริเวณเมืองเก่าสุโขทัยจำนวน ๑๐๔ แห่ง ส่วนหนึ่งสะท้อนแนวคิดดังกล่าว เช่น วัดมหาธาตุ, วัดสระศรี, วัดตระพังเงิน, วัดชนะสงคราม เป็นต้น ดูรายละเอียดใน สันทนา ภิรมย์เกียรติ, “การวางผังบริเวณพุทธสถาน บริเวณเมืองเก่าสุโขทัย”, </w:t>
      </w:r>
      <w:r w:rsidRPr="00441365">
        <w:rPr>
          <w:rFonts w:asciiTheme="majorBidi" w:hAnsiTheme="majorBidi" w:cstheme="majorBidi" w:hint="cs"/>
          <w:b/>
          <w:bCs/>
          <w:sz w:val="28"/>
          <w:szCs w:val="28"/>
          <w:cs/>
        </w:rPr>
        <w:t>วิทยานิพนธ์ศิลป ศาสตรมหาบัณฑิต,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สาขาประวัติศาสตร์สถาปัตยกรรม, (บัณฑิตวิทยาลัย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มหาวิทยาลัยศิลปากร, ๒๕๔๕), บทที่ ๓. </w:t>
      </w:r>
    </w:p>
  </w:footnote>
  <w:footnote w:id="103">
    <w:p w:rsidR="0090098F" w:rsidRPr="00197562" w:rsidRDefault="0090098F" w:rsidP="004F7D0D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7562">
        <w:rPr>
          <w:rFonts w:asciiTheme="majorBidi" w:hAnsiTheme="majorBidi" w:cstheme="majorBidi"/>
          <w:sz w:val="28"/>
          <w:szCs w:val="28"/>
          <w:cs/>
        </w:rPr>
        <w:tab/>
      </w:r>
      <w:r w:rsidRPr="00197562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ดูรายละเอียดแผนผังทางสถาปัตยกรรมพร้อมคำอธิบายใน ประภัสสร์ ชูวิเชียร, </w:t>
      </w:r>
      <w:r w:rsidRPr="004F7D0D">
        <w:rPr>
          <w:rFonts w:asciiTheme="majorBidi" w:hAnsiTheme="majorBidi" w:cstheme="majorBidi" w:hint="cs"/>
          <w:b/>
          <w:bCs/>
          <w:sz w:val="28"/>
          <w:szCs w:val="28"/>
          <w:cs/>
        </w:rPr>
        <w:t>พระบรมธาตุเจดีย์ นครศรีธรรมราช มหาสถูปแห่งคาบสมุทรภาคใต้</w:t>
      </w:r>
      <w:r>
        <w:rPr>
          <w:rFonts w:asciiTheme="majorBidi" w:hAnsiTheme="majorBidi" w:cstheme="majorBidi" w:hint="cs"/>
          <w:sz w:val="28"/>
          <w:szCs w:val="28"/>
          <w:cs/>
        </w:rPr>
        <w:t>, (กรุงเทพฯ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สำนักพิมพ์เมืองโบราณ,๒๕๕๓), หน้า ๑๐-๒๓. </w:t>
      </w:r>
    </w:p>
  </w:footnote>
  <w:footnote w:id="104">
    <w:p w:rsidR="0090098F" w:rsidRPr="00470F89" w:rsidRDefault="0090098F" w:rsidP="00470F89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7562">
        <w:rPr>
          <w:rFonts w:asciiTheme="majorBidi" w:hAnsiTheme="majorBidi" w:cstheme="majorBidi"/>
          <w:sz w:val="28"/>
          <w:szCs w:val="28"/>
          <w:cs/>
        </w:rPr>
        <w:tab/>
      </w:r>
      <w:r w:rsidRPr="00197562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ดูรายละเอียดคำอธิบายใน เสมอชัย พูนสุวรรณ, </w:t>
      </w:r>
      <w:r w:rsidRPr="00470F89">
        <w:rPr>
          <w:rFonts w:asciiTheme="majorBidi" w:hAnsiTheme="majorBidi" w:cstheme="majorBidi" w:hint="cs"/>
          <w:b/>
          <w:bCs/>
          <w:sz w:val="28"/>
          <w:szCs w:val="28"/>
          <w:cs/>
        </w:rPr>
        <w:t>สัญลักษณ์ในงานจิตกรรมระหว่างพุทธศตวรรษที่ ๑๙-๒๔</w:t>
      </w:r>
      <w:r>
        <w:rPr>
          <w:rFonts w:asciiTheme="majorBidi" w:hAnsiTheme="majorBidi" w:cstheme="majorBidi" w:hint="cs"/>
          <w:sz w:val="28"/>
          <w:szCs w:val="28"/>
          <w:cs/>
        </w:rPr>
        <w:t>, (กรุงเทพ ฯ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>มหาวิทยาลัยธรรมศาสตร์, ๒๕), หน้า ๑๓, ๒๗,๕๐</w:t>
      </w:r>
    </w:p>
  </w:footnote>
  <w:footnote w:id="105">
    <w:p w:rsidR="0090098F" w:rsidRPr="00470F89" w:rsidRDefault="0090098F" w:rsidP="00992DD8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7562">
        <w:rPr>
          <w:rFonts w:asciiTheme="majorBidi" w:hAnsiTheme="majorBidi" w:cstheme="majorBidi"/>
          <w:sz w:val="28"/>
          <w:szCs w:val="28"/>
          <w:cs/>
        </w:rPr>
        <w:tab/>
      </w:r>
      <w:r w:rsidRPr="00197562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อ้างใน วัชรี วัชรสินธุ์, “การศึกษาการออกแบบสถาปัตยกรรมวัดพระเชตุพลวิมลมังคลาราม”, </w:t>
      </w:r>
      <w:r w:rsidRPr="00992DD8">
        <w:rPr>
          <w:rFonts w:asciiTheme="majorBidi" w:hAnsiTheme="majorBidi" w:cstheme="majorBidi" w:hint="cs"/>
          <w:b/>
          <w:bCs/>
          <w:sz w:val="28"/>
          <w:szCs w:val="28"/>
          <w:cs/>
        </w:rPr>
        <w:t>วิทยานิพนธ์ศิลปศาสตรมหาบัณฑิต</w:t>
      </w:r>
      <w:r>
        <w:rPr>
          <w:rFonts w:asciiTheme="majorBidi" w:hAnsiTheme="majorBidi" w:cstheme="majorBidi" w:hint="cs"/>
          <w:sz w:val="28"/>
          <w:szCs w:val="28"/>
          <w:cs/>
        </w:rPr>
        <w:t>, (บัณฑิตวิทยาลัย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>มหาวิทยาลัยศิลปากร, ๒๕๓๔), หน้า ๑๐๙.</w:t>
      </w:r>
    </w:p>
  </w:footnote>
  <w:footnote w:id="106">
    <w:p w:rsidR="0090098F" w:rsidRPr="00197562" w:rsidRDefault="0090098F" w:rsidP="008615C3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7562">
        <w:rPr>
          <w:rFonts w:asciiTheme="majorBidi" w:hAnsiTheme="majorBidi" w:cstheme="majorBidi"/>
          <w:sz w:val="28"/>
          <w:szCs w:val="28"/>
          <w:cs/>
        </w:rPr>
        <w:tab/>
      </w:r>
      <w:r w:rsidRPr="00197562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ขุ.ธ.อ. (ไทย) ๑/๒/๓/๓๑๖-๓๑๗.</w:t>
      </w:r>
    </w:p>
  </w:footnote>
  <w:footnote w:id="107">
    <w:p w:rsidR="0090098F" w:rsidRPr="00197562" w:rsidRDefault="0090098F" w:rsidP="008615C3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7562">
        <w:rPr>
          <w:rFonts w:asciiTheme="majorBidi" w:hAnsiTheme="majorBidi" w:cstheme="majorBidi"/>
          <w:sz w:val="28"/>
          <w:szCs w:val="28"/>
          <w:cs/>
        </w:rPr>
        <w:tab/>
      </w:r>
      <w:r w:rsidRPr="00197562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ขุ.ธ.อ. (ไทย) ๑/๒/๓/๒๓๒-๒๓๕.</w:t>
      </w:r>
    </w:p>
  </w:footnote>
  <w:footnote w:id="108">
    <w:p w:rsidR="0090098F" w:rsidRPr="00197562" w:rsidRDefault="0090098F" w:rsidP="002B73AD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7562">
        <w:rPr>
          <w:rFonts w:asciiTheme="majorBidi" w:hAnsiTheme="majorBidi" w:cstheme="majorBidi"/>
          <w:sz w:val="28"/>
          <w:szCs w:val="28"/>
          <w:cs/>
        </w:rPr>
        <w:tab/>
      </w:r>
      <w:r w:rsidRPr="00197562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ขุ.ข.อ. (ไทย) ๑/๑/๒๗๘-๓๐๑.</w:t>
      </w:r>
    </w:p>
  </w:footnote>
  <w:footnote w:id="109">
    <w:p w:rsidR="0090098F" w:rsidRPr="00197562" w:rsidRDefault="0090098F" w:rsidP="00C7275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7562">
        <w:rPr>
          <w:rFonts w:asciiTheme="majorBidi" w:hAnsiTheme="majorBidi" w:cstheme="majorBidi"/>
          <w:sz w:val="28"/>
          <w:szCs w:val="28"/>
          <w:cs/>
        </w:rPr>
        <w:tab/>
      </w:r>
      <w:r w:rsidRPr="00197562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ดูคำอธิบายเพิ่มเติมใน พระบาทสมเด็จพระจุลจอมเกล้าเจ้าอยู่หัว, </w:t>
      </w:r>
      <w:r w:rsidRPr="00433502">
        <w:rPr>
          <w:rFonts w:asciiTheme="majorBidi" w:hAnsiTheme="majorBidi" w:cstheme="majorBidi" w:hint="cs"/>
          <w:b/>
          <w:bCs/>
          <w:sz w:val="28"/>
          <w:szCs w:val="28"/>
          <w:cs/>
        </w:rPr>
        <w:t>พระราชพิธีสิบสองเดือน</w:t>
      </w:r>
      <w:r>
        <w:rPr>
          <w:rFonts w:asciiTheme="majorBidi" w:hAnsiTheme="majorBidi" w:cstheme="majorBidi" w:hint="cs"/>
          <w:sz w:val="28"/>
          <w:szCs w:val="28"/>
          <w:cs/>
        </w:rPr>
        <w:t>, (พิมพ์ในงานพระราชทานเพลิงศพ พลเอก พระวรวงศ์เธอ กรมหมื่นจันทบุรีสุรนาถ ๗ มิถุนายน ๒๔๙๖),หน้า ๕๙๗ เป็นต้นไป.</w:t>
      </w:r>
    </w:p>
  </w:footnote>
  <w:footnote w:id="110">
    <w:p w:rsidR="0090098F" w:rsidRPr="00197562" w:rsidRDefault="0090098F" w:rsidP="00C72750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7562">
        <w:rPr>
          <w:rFonts w:asciiTheme="majorBidi" w:hAnsiTheme="majorBidi" w:cstheme="majorBidi"/>
          <w:sz w:val="28"/>
          <w:szCs w:val="28"/>
          <w:cs/>
        </w:rPr>
        <w:tab/>
      </w:r>
      <w:r w:rsidRPr="00197562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แปลก สนธิรักษ์, </w:t>
      </w:r>
      <w:r w:rsidRPr="00C72750">
        <w:rPr>
          <w:rFonts w:asciiTheme="majorBidi" w:hAnsiTheme="majorBidi" w:cstheme="majorBidi" w:hint="cs"/>
          <w:b/>
          <w:bCs/>
          <w:sz w:val="28"/>
          <w:szCs w:val="28"/>
          <w:cs/>
        </w:rPr>
        <w:t>พิธีกรรมและประเพณี</w:t>
      </w:r>
      <w:r>
        <w:rPr>
          <w:rFonts w:asciiTheme="majorBidi" w:hAnsiTheme="majorBidi" w:cstheme="majorBidi" w:hint="cs"/>
          <w:sz w:val="28"/>
          <w:szCs w:val="28"/>
          <w:cs/>
        </w:rPr>
        <w:t>, (กรุงเทพฯ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>โรงพิมพ์การศาสนา,มปป.), หน้า ๗๓.</w:t>
      </w:r>
    </w:p>
  </w:footnote>
  <w:footnote w:id="111">
    <w:p w:rsidR="0090098F" w:rsidRPr="00197562" w:rsidRDefault="0090098F" w:rsidP="005C6835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7562">
        <w:rPr>
          <w:rFonts w:asciiTheme="majorBidi" w:hAnsiTheme="majorBidi" w:cstheme="majorBidi"/>
          <w:sz w:val="28"/>
          <w:szCs w:val="28"/>
          <w:cs/>
        </w:rPr>
        <w:tab/>
      </w:r>
      <w:r w:rsidRPr="00197562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หอสมุดแห่งชาติ, </w:t>
      </w:r>
      <w:r w:rsidRPr="000219FE">
        <w:rPr>
          <w:rFonts w:asciiTheme="majorBidi" w:hAnsiTheme="majorBidi" w:cstheme="majorBidi" w:hint="cs"/>
          <w:b/>
          <w:bCs/>
          <w:sz w:val="28"/>
          <w:szCs w:val="28"/>
          <w:cs/>
        </w:rPr>
        <w:t>ลัทธิธรรมเนียมต่าง ๆ</w:t>
      </w:r>
      <w:r>
        <w:rPr>
          <w:rFonts w:asciiTheme="majorBidi" w:hAnsiTheme="majorBidi" w:cstheme="majorBidi" w:hint="cs"/>
          <w:sz w:val="28"/>
          <w:szCs w:val="28"/>
          <w:cs/>
        </w:rPr>
        <w:t>, (พระนคร</w:t>
      </w:r>
      <w:r>
        <w:rPr>
          <w:rFonts w:asciiTheme="majorBidi" w:hAnsiTheme="majorBidi" w:cstheme="majorBidi"/>
          <w:sz w:val="28"/>
          <w:szCs w:val="28"/>
        </w:rPr>
        <w:t xml:space="preserve">: </w:t>
      </w:r>
      <w:r>
        <w:rPr>
          <w:rFonts w:asciiTheme="majorBidi" w:hAnsiTheme="majorBidi" w:cstheme="majorBidi" w:hint="cs"/>
          <w:sz w:val="28"/>
          <w:szCs w:val="28"/>
          <w:cs/>
        </w:rPr>
        <w:t>สำนักพิมพ์คลังวิทยา, ๒๕๐๖),หน้า ๔๔๙.</w:t>
      </w:r>
    </w:p>
  </w:footnote>
  <w:footnote w:id="112">
    <w:p w:rsidR="0090098F" w:rsidRPr="00197562" w:rsidRDefault="0090098F" w:rsidP="000219FE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7562">
        <w:rPr>
          <w:rFonts w:asciiTheme="majorBidi" w:hAnsiTheme="majorBidi" w:cstheme="majorBidi"/>
          <w:sz w:val="28"/>
          <w:szCs w:val="28"/>
          <w:cs/>
        </w:rPr>
        <w:tab/>
      </w:r>
      <w:r w:rsidRPr="00197562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C6835">
        <w:rPr>
          <w:rFonts w:asciiTheme="majorBidi" w:hAnsiTheme="majorBidi" w:cstheme="majorBidi" w:hint="cs"/>
          <w:b/>
          <w:bCs/>
          <w:sz w:val="28"/>
          <w:szCs w:val="28"/>
          <w:cs/>
        </w:rPr>
        <w:t>เรื่องเดียวกัน</w:t>
      </w:r>
      <w:r>
        <w:rPr>
          <w:rFonts w:asciiTheme="majorBidi" w:hAnsiTheme="majorBidi" w:cstheme="majorBidi" w:hint="cs"/>
          <w:sz w:val="28"/>
          <w:szCs w:val="28"/>
          <w:cs/>
        </w:rPr>
        <w:t>, หน้า ๙๔.</w:t>
      </w:r>
    </w:p>
  </w:footnote>
  <w:footnote w:id="113">
    <w:p w:rsidR="0090098F" w:rsidRPr="00197562" w:rsidRDefault="0090098F" w:rsidP="00232923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7562">
        <w:rPr>
          <w:rFonts w:asciiTheme="majorBidi" w:hAnsiTheme="majorBidi" w:cstheme="majorBidi"/>
          <w:sz w:val="28"/>
          <w:szCs w:val="28"/>
          <w:cs/>
        </w:rPr>
        <w:tab/>
      </w:r>
      <w:r w:rsidRPr="00197562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แปลก สนธิรักษ์, </w:t>
      </w:r>
      <w:r w:rsidRPr="00C72750">
        <w:rPr>
          <w:rFonts w:asciiTheme="majorBidi" w:hAnsiTheme="majorBidi" w:cstheme="majorBidi" w:hint="cs"/>
          <w:b/>
          <w:bCs/>
          <w:sz w:val="28"/>
          <w:szCs w:val="28"/>
          <w:cs/>
        </w:rPr>
        <w:t>พิธีกรรมและประเพณี</w:t>
      </w:r>
      <w:r>
        <w:rPr>
          <w:rFonts w:asciiTheme="majorBidi" w:hAnsiTheme="majorBidi" w:cstheme="majorBidi" w:hint="cs"/>
          <w:sz w:val="28"/>
          <w:szCs w:val="28"/>
          <w:cs/>
        </w:rPr>
        <w:t>,หน้า ๑๑๒.</w:t>
      </w:r>
    </w:p>
  </w:footnote>
  <w:footnote w:id="114">
    <w:p w:rsidR="0090098F" w:rsidRPr="00197562" w:rsidRDefault="0090098F" w:rsidP="00F93238">
      <w:pPr>
        <w:pStyle w:val="FootnoteText"/>
        <w:tabs>
          <w:tab w:val="left" w:pos="99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97562">
        <w:rPr>
          <w:rFonts w:asciiTheme="majorBidi" w:hAnsiTheme="majorBidi" w:cstheme="majorBidi"/>
          <w:sz w:val="28"/>
          <w:szCs w:val="28"/>
          <w:cs/>
        </w:rPr>
        <w:tab/>
      </w:r>
      <w:r w:rsidRPr="00197562">
        <w:rPr>
          <w:rStyle w:val="FootnoteReference"/>
          <w:rFonts w:asciiTheme="majorBidi" w:hAnsiTheme="majorBidi" w:cstheme="majorBidi"/>
          <w:sz w:val="28"/>
          <w:szCs w:val="28"/>
        </w:rPr>
        <w:footnoteRef/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หอสมุดแห่งชาติ, </w:t>
      </w:r>
      <w:r w:rsidRPr="000219FE">
        <w:rPr>
          <w:rFonts w:asciiTheme="majorBidi" w:hAnsiTheme="majorBidi" w:cstheme="majorBidi" w:hint="cs"/>
          <w:b/>
          <w:bCs/>
          <w:sz w:val="28"/>
          <w:szCs w:val="28"/>
          <w:cs/>
        </w:rPr>
        <w:t>ลัทธิธรรมเนียมต่าง ๆ</w:t>
      </w:r>
      <w:r>
        <w:rPr>
          <w:rFonts w:asciiTheme="majorBidi" w:hAnsiTheme="majorBidi" w:cstheme="majorBidi" w:hint="cs"/>
          <w:sz w:val="28"/>
          <w:szCs w:val="28"/>
          <w:cs/>
        </w:rPr>
        <w:t>,หน้า ๖๘๗.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98F" w:rsidRPr="00A66A7E" w:rsidRDefault="0090098F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A66A7E">
      <w:rPr>
        <w:rFonts w:asciiTheme="majorBidi" w:hAnsiTheme="majorBidi" w:cstheme="majorBidi"/>
        <w:sz w:val="32"/>
        <w:szCs w:val="32"/>
      </w:rPr>
      <w:fldChar w:fldCharType="begin"/>
    </w:r>
    <w:r w:rsidRPr="00A66A7E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A66A7E">
      <w:rPr>
        <w:rFonts w:asciiTheme="majorBidi" w:hAnsiTheme="majorBidi" w:cstheme="majorBidi"/>
        <w:sz w:val="32"/>
        <w:szCs w:val="32"/>
      </w:rPr>
      <w:fldChar w:fldCharType="separate"/>
    </w:r>
    <w:r w:rsidR="00095F46">
      <w:rPr>
        <w:rFonts w:asciiTheme="majorBidi" w:hAnsiTheme="majorBidi" w:cstheme="majorBidi"/>
        <w:noProof/>
        <w:sz w:val="32"/>
        <w:szCs w:val="32"/>
        <w:cs/>
      </w:rPr>
      <w:t>๒๕๙</w:t>
    </w:r>
    <w:r w:rsidRPr="00A66A7E">
      <w:rPr>
        <w:rFonts w:asciiTheme="majorBidi" w:hAnsiTheme="majorBidi" w:cstheme="majorBidi"/>
        <w:noProof/>
        <w:sz w:val="32"/>
        <w:szCs w:val="32"/>
      </w:rPr>
      <w:fldChar w:fldCharType="end"/>
    </w:r>
  </w:p>
  <w:p w:rsidR="0090098F" w:rsidRDefault="009009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55FF9"/>
    <w:multiLevelType w:val="hybridMultilevel"/>
    <w:tmpl w:val="2F3C992C"/>
    <w:lvl w:ilvl="0" w:tplc="474EE60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77F4F"/>
    <w:multiLevelType w:val="hybridMultilevel"/>
    <w:tmpl w:val="E326CC4E"/>
    <w:lvl w:ilvl="0" w:tplc="594079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3A7BCE"/>
    <w:multiLevelType w:val="hybridMultilevel"/>
    <w:tmpl w:val="1A127A3A"/>
    <w:lvl w:ilvl="0" w:tplc="72127D44">
      <w:start w:val="1"/>
      <w:numFmt w:val="thaiNumbers"/>
      <w:lvlText w:val="%1."/>
      <w:lvlJc w:val="left"/>
      <w:pPr>
        <w:ind w:left="1530" w:hanging="360"/>
      </w:pPr>
      <w:rPr>
        <w:rFonts w:ascii="Calibri" w:hAnsi="Calibri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>
    <w:nsid w:val="0F7C32F2"/>
    <w:multiLevelType w:val="hybridMultilevel"/>
    <w:tmpl w:val="1442A00E"/>
    <w:lvl w:ilvl="0" w:tplc="E60A8972">
      <w:start w:val="1"/>
      <w:numFmt w:val="thaiNumbers"/>
      <w:lvlText w:val="%1."/>
      <w:lvlJc w:val="left"/>
      <w:pPr>
        <w:ind w:left="324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">
    <w:nsid w:val="12050925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A514A6"/>
    <w:multiLevelType w:val="hybridMultilevel"/>
    <w:tmpl w:val="E1FAF776"/>
    <w:lvl w:ilvl="0" w:tplc="4DD8EC6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925A5"/>
    <w:multiLevelType w:val="hybridMultilevel"/>
    <w:tmpl w:val="DDE65462"/>
    <w:lvl w:ilvl="0" w:tplc="A606C6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331463"/>
    <w:multiLevelType w:val="hybridMultilevel"/>
    <w:tmpl w:val="5440AB1E"/>
    <w:lvl w:ilvl="0" w:tplc="5A3AEBF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FD72B1"/>
    <w:multiLevelType w:val="hybridMultilevel"/>
    <w:tmpl w:val="5C00BFF6"/>
    <w:lvl w:ilvl="0" w:tplc="6492B2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E40CFF"/>
    <w:multiLevelType w:val="hybridMultilevel"/>
    <w:tmpl w:val="8D880C4C"/>
    <w:lvl w:ilvl="0" w:tplc="B0C8565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245319"/>
    <w:multiLevelType w:val="hybridMultilevel"/>
    <w:tmpl w:val="880255D2"/>
    <w:lvl w:ilvl="0" w:tplc="EFF8A4E6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27AC21A6"/>
    <w:multiLevelType w:val="hybridMultilevel"/>
    <w:tmpl w:val="39E43A64"/>
    <w:lvl w:ilvl="0" w:tplc="76261FE6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2F560E"/>
    <w:multiLevelType w:val="hybridMultilevel"/>
    <w:tmpl w:val="F592A8E4"/>
    <w:lvl w:ilvl="0" w:tplc="A04ABB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E3B9F"/>
    <w:multiLevelType w:val="hybridMultilevel"/>
    <w:tmpl w:val="899E1D42"/>
    <w:lvl w:ilvl="0" w:tplc="62048C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D73F5D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4007B3"/>
    <w:multiLevelType w:val="hybridMultilevel"/>
    <w:tmpl w:val="C3343032"/>
    <w:lvl w:ilvl="0" w:tplc="4D8416F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52ACB"/>
    <w:multiLevelType w:val="hybridMultilevel"/>
    <w:tmpl w:val="C3343032"/>
    <w:lvl w:ilvl="0" w:tplc="4D8416F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4A5ACC"/>
    <w:multiLevelType w:val="hybridMultilevel"/>
    <w:tmpl w:val="C3343032"/>
    <w:lvl w:ilvl="0" w:tplc="4D8416F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5473DB"/>
    <w:multiLevelType w:val="hybridMultilevel"/>
    <w:tmpl w:val="51E6592A"/>
    <w:lvl w:ilvl="0" w:tplc="9B2A35B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7B59B5"/>
    <w:multiLevelType w:val="hybridMultilevel"/>
    <w:tmpl w:val="51E6592A"/>
    <w:lvl w:ilvl="0" w:tplc="9B2A35B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321DB9"/>
    <w:multiLevelType w:val="multilevel"/>
    <w:tmpl w:val="0E8EB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EF50AE"/>
    <w:multiLevelType w:val="hybridMultilevel"/>
    <w:tmpl w:val="ACFCBC30"/>
    <w:lvl w:ilvl="0" w:tplc="3BB03E8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9B90869"/>
    <w:multiLevelType w:val="hybridMultilevel"/>
    <w:tmpl w:val="5AC6E848"/>
    <w:lvl w:ilvl="0" w:tplc="E33609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D31377"/>
    <w:multiLevelType w:val="multilevel"/>
    <w:tmpl w:val="E0FE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995EBF"/>
    <w:multiLevelType w:val="hybridMultilevel"/>
    <w:tmpl w:val="5A8E8BC2"/>
    <w:lvl w:ilvl="0" w:tplc="F328F0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F900B5"/>
    <w:multiLevelType w:val="hybridMultilevel"/>
    <w:tmpl w:val="46246332"/>
    <w:lvl w:ilvl="0" w:tplc="1582762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A46C61"/>
    <w:multiLevelType w:val="hybridMultilevel"/>
    <w:tmpl w:val="872049E4"/>
    <w:lvl w:ilvl="0" w:tplc="E57C526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8F1A28"/>
    <w:multiLevelType w:val="hybridMultilevel"/>
    <w:tmpl w:val="9A6E04FC"/>
    <w:lvl w:ilvl="0" w:tplc="E42C25C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F26C8"/>
    <w:multiLevelType w:val="hybridMultilevel"/>
    <w:tmpl w:val="C06ECBD6"/>
    <w:lvl w:ilvl="0" w:tplc="6CDA85C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E17F8D"/>
    <w:multiLevelType w:val="hybridMultilevel"/>
    <w:tmpl w:val="42B8D986"/>
    <w:lvl w:ilvl="0" w:tplc="E57C526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74449E"/>
    <w:multiLevelType w:val="hybridMultilevel"/>
    <w:tmpl w:val="A98C114A"/>
    <w:lvl w:ilvl="0" w:tplc="821E508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0524E3"/>
    <w:multiLevelType w:val="hybridMultilevel"/>
    <w:tmpl w:val="774E7D5C"/>
    <w:lvl w:ilvl="0" w:tplc="10D08360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7647656"/>
    <w:multiLevelType w:val="hybridMultilevel"/>
    <w:tmpl w:val="475E4C38"/>
    <w:lvl w:ilvl="0" w:tplc="6F8CB52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8C19D0"/>
    <w:multiLevelType w:val="hybridMultilevel"/>
    <w:tmpl w:val="7236E87E"/>
    <w:lvl w:ilvl="0" w:tplc="B5307CA0">
      <w:start w:val="1"/>
      <w:numFmt w:val="thaiLetters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4">
    <w:nsid w:val="7DDA5690"/>
    <w:multiLevelType w:val="hybridMultilevel"/>
    <w:tmpl w:val="13749064"/>
    <w:lvl w:ilvl="0" w:tplc="542CAD04">
      <w:start w:val="1"/>
      <w:numFmt w:val="thaiLett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E3347AF"/>
    <w:multiLevelType w:val="hybridMultilevel"/>
    <w:tmpl w:val="C3343032"/>
    <w:lvl w:ilvl="0" w:tplc="4D8416F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484579"/>
    <w:multiLevelType w:val="hybridMultilevel"/>
    <w:tmpl w:val="FDC03AE8"/>
    <w:lvl w:ilvl="0" w:tplc="689235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10"/>
  </w:num>
  <w:num w:numId="4">
    <w:abstractNumId w:val="13"/>
  </w:num>
  <w:num w:numId="5">
    <w:abstractNumId w:val="31"/>
  </w:num>
  <w:num w:numId="6">
    <w:abstractNumId w:val="34"/>
  </w:num>
  <w:num w:numId="7">
    <w:abstractNumId w:val="14"/>
  </w:num>
  <w:num w:numId="8">
    <w:abstractNumId w:val="1"/>
  </w:num>
  <w:num w:numId="9">
    <w:abstractNumId w:val="6"/>
  </w:num>
  <w:num w:numId="10">
    <w:abstractNumId w:val="3"/>
  </w:num>
  <w:num w:numId="11">
    <w:abstractNumId w:val="0"/>
  </w:num>
  <w:num w:numId="12">
    <w:abstractNumId w:val="30"/>
  </w:num>
  <w:num w:numId="13">
    <w:abstractNumId w:val="32"/>
  </w:num>
  <w:num w:numId="14">
    <w:abstractNumId w:val="33"/>
  </w:num>
  <w:num w:numId="15">
    <w:abstractNumId w:val="22"/>
  </w:num>
  <w:num w:numId="16">
    <w:abstractNumId w:val="28"/>
  </w:num>
  <w:num w:numId="17">
    <w:abstractNumId w:val="29"/>
  </w:num>
  <w:num w:numId="18">
    <w:abstractNumId w:val="26"/>
  </w:num>
  <w:num w:numId="19">
    <w:abstractNumId w:val="36"/>
  </w:num>
  <w:num w:numId="20">
    <w:abstractNumId w:val="8"/>
  </w:num>
  <w:num w:numId="21">
    <w:abstractNumId w:val="7"/>
  </w:num>
  <w:num w:numId="22">
    <w:abstractNumId w:val="27"/>
  </w:num>
  <w:num w:numId="23">
    <w:abstractNumId w:val="25"/>
  </w:num>
  <w:num w:numId="24">
    <w:abstractNumId w:val="9"/>
  </w:num>
  <w:num w:numId="25">
    <w:abstractNumId w:val="5"/>
  </w:num>
  <w:num w:numId="26">
    <w:abstractNumId w:val="23"/>
  </w:num>
  <w:num w:numId="27">
    <w:abstractNumId w:val="2"/>
  </w:num>
  <w:num w:numId="28">
    <w:abstractNumId w:val="12"/>
  </w:num>
  <w:num w:numId="29">
    <w:abstractNumId w:val="24"/>
  </w:num>
  <w:num w:numId="30">
    <w:abstractNumId w:val="19"/>
  </w:num>
  <w:num w:numId="31">
    <w:abstractNumId w:val="16"/>
  </w:num>
  <w:num w:numId="32">
    <w:abstractNumId w:val="20"/>
  </w:num>
  <w:num w:numId="33">
    <w:abstractNumId w:val="35"/>
  </w:num>
  <w:num w:numId="34">
    <w:abstractNumId w:val="17"/>
  </w:num>
  <w:num w:numId="35">
    <w:abstractNumId w:val="15"/>
  </w:num>
  <w:num w:numId="36">
    <w:abstractNumId w:val="18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B86"/>
    <w:rsid w:val="0000009E"/>
    <w:rsid w:val="00000728"/>
    <w:rsid w:val="0000126A"/>
    <w:rsid w:val="000014E6"/>
    <w:rsid w:val="00002C07"/>
    <w:rsid w:val="00002D74"/>
    <w:rsid w:val="00003081"/>
    <w:rsid w:val="0000367D"/>
    <w:rsid w:val="000039D1"/>
    <w:rsid w:val="000040FC"/>
    <w:rsid w:val="000054AC"/>
    <w:rsid w:val="00005680"/>
    <w:rsid w:val="00005948"/>
    <w:rsid w:val="00005E4D"/>
    <w:rsid w:val="000060F1"/>
    <w:rsid w:val="00006B8A"/>
    <w:rsid w:val="00010692"/>
    <w:rsid w:val="00010B44"/>
    <w:rsid w:val="0001108E"/>
    <w:rsid w:val="000114CF"/>
    <w:rsid w:val="0001169E"/>
    <w:rsid w:val="0001226B"/>
    <w:rsid w:val="0001239A"/>
    <w:rsid w:val="00012F43"/>
    <w:rsid w:val="00013696"/>
    <w:rsid w:val="000136A5"/>
    <w:rsid w:val="00013F7B"/>
    <w:rsid w:val="00013FD3"/>
    <w:rsid w:val="00014F53"/>
    <w:rsid w:val="0001542E"/>
    <w:rsid w:val="0001729E"/>
    <w:rsid w:val="00017823"/>
    <w:rsid w:val="00017AA6"/>
    <w:rsid w:val="000207FF"/>
    <w:rsid w:val="0002094F"/>
    <w:rsid w:val="00020D80"/>
    <w:rsid w:val="00021392"/>
    <w:rsid w:val="00021469"/>
    <w:rsid w:val="000219FE"/>
    <w:rsid w:val="000220AA"/>
    <w:rsid w:val="00022EB8"/>
    <w:rsid w:val="0002312C"/>
    <w:rsid w:val="00023362"/>
    <w:rsid w:val="000244BB"/>
    <w:rsid w:val="00024909"/>
    <w:rsid w:val="00024F5C"/>
    <w:rsid w:val="0002510B"/>
    <w:rsid w:val="00026D1A"/>
    <w:rsid w:val="00027554"/>
    <w:rsid w:val="000275CF"/>
    <w:rsid w:val="00030587"/>
    <w:rsid w:val="000310A7"/>
    <w:rsid w:val="00031383"/>
    <w:rsid w:val="00031873"/>
    <w:rsid w:val="00031B07"/>
    <w:rsid w:val="00031C21"/>
    <w:rsid w:val="00033324"/>
    <w:rsid w:val="00033410"/>
    <w:rsid w:val="00033638"/>
    <w:rsid w:val="000346DC"/>
    <w:rsid w:val="00035418"/>
    <w:rsid w:val="000355EF"/>
    <w:rsid w:val="00035D69"/>
    <w:rsid w:val="00035E9A"/>
    <w:rsid w:val="0003654E"/>
    <w:rsid w:val="00036B13"/>
    <w:rsid w:val="00036BA1"/>
    <w:rsid w:val="00037902"/>
    <w:rsid w:val="00040B29"/>
    <w:rsid w:val="00041A06"/>
    <w:rsid w:val="00041DCA"/>
    <w:rsid w:val="00042178"/>
    <w:rsid w:val="00043021"/>
    <w:rsid w:val="00044971"/>
    <w:rsid w:val="00045DAB"/>
    <w:rsid w:val="0004601E"/>
    <w:rsid w:val="0004638F"/>
    <w:rsid w:val="000464DD"/>
    <w:rsid w:val="000470A2"/>
    <w:rsid w:val="000473E4"/>
    <w:rsid w:val="000476D8"/>
    <w:rsid w:val="00047845"/>
    <w:rsid w:val="00047A26"/>
    <w:rsid w:val="0005043C"/>
    <w:rsid w:val="00050774"/>
    <w:rsid w:val="00050F3C"/>
    <w:rsid w:val="00052052"/>
    <w:rsid w:val="0005247A"/>
    <w:rsid w:val="00052977"/>
    <w:rsid w:val="00052CF1"/>
    <w:rsid w:val="000536A7"/>
    <w:rsid w:val="000539EC"/>
    <w:rsid w:val="000553EA"/>
    <w:rsid w:val="000564C5"/>
    <w:rsid w:val="0005694F"/>
    <w:rsid w:val="00057BA8"/>
    <w:rsid w:val="00060B88"/>
    <w:rsid w:val="00060D33"/>
    <w:rsid w:val="00060D58"/>
    <w:rsid w:val="00061140"/>
    <w:rsid w:val="00061147"/>
    <w:rsid w:val="00061D23"/>
    <w:rsid w:val="000623FF"/>
    <w:rsid w:val="000641C8"/>
    <w:rsid w:val="00064BD7"/>
    <w:rsid w:val="00064DAF"/>
    <w:rsid w:val="0006570F"/>
    <w:rsid w:val="00065E11"/>
    <w:rsid w:val="00066104"/>
    <w:rsid w:val="0006655E"/>
    <w:rsid w:val="000666FA"/>
    <w:rsid w:val="0006740F"/>
    <w:rsid w:val="00067A8C"/>
    <w:rsid w:val="0007048D"/>
    <w:rsid w:val="00071A63"/>
    <w:rsid w:val="00072E58"/>
    <w:rsid w:val="00073258"/>
    <w:rsid w:val="000736D2"/>
    <w:rsid w:val="0007397D"/>
    <w:rsid w:val="00074995"/>
    <w:rsid w:val="00074D2D"/>
    <w:rsid w:val="00075279"/>
    <w:rsid w:val="00076B02"/>
    <w:rsid w:val="000771A6"/>
    <w:rsid w:val="000775A3"/>
    <w:rsid w:val="000776CB"/>
    <w:rsid w:val="00080A1F"/>
    <w:rsid w:val="000811E5"/>
    <w:rsid w:val="00083BE9"/>
    <w:rsid w:val="00084B83"/>
    <w:rsid w:val="00084E18"/>
    <w:rsid w:val="000855BE"/>
    <w:rsid w:val="000856BD"/>
    <w:rsid w:val="00085E93"/>
    <w:rsid w:val="00086D63"/>
    <w:rsid w:val="00087021"/>
    <w:rsid w:val="000872BF"/>
    <w:rsid w:val="00087406"/>
    <w:rsid w:val="000875C3"/>
    <w:rsid w:val="000902C0"/>
    <w:rsid w:val="00090370"/>
    <w:rsid w:val="0009063C"/>
    <w:rsid w:val="000914CE"/>
    <w:rsid w:val="00091AFE"/>
    <w:rsid w:val="0009273D"/>
    <w:rsid w:val="00092A34"/>
    <w:rsid w:val="00093264"/>
    <w:rsid w:val="00093D1D"/>
    <w:rsid w:val="00093F54"/>
    <w:rsid w:val="00094376"/>
    <w:rsid w:val="000943AD"/>
    <w:rsid w:val="00094A95"/>
    <w:rsid w:val="000950EC"/>
    <w:rsid w:val="00095472"/>
    <w:rsid w:val="00095F46"/>
    <w:rsid w:val="000968C6"/>
    <w:rsid w:val="00096D05"/>
    <w:rsid w:val="00097110"/>
    <w:rsid w:val="00097C9D"/>
    <w:rsid w:val="000A0C4B"/>
    <w:rsid w:val="000A1277"/>
    <w:rsid w:val="000A2829"/>
    <w:rsid w:val="000A297C"/>
    <w:rsid w:val="000A4E00"/>
    <w:rsid w:val="000A5706"/>
    <w:rsid w:val="000A62AF"/>
    <w:rsid w:val="000A6EFC"/>
    <w:rsid w:val="000A6FE4"/>
    <w:rsid w:val="000A70A6"/>
    <w:rsid w:val="000A7739"/>
    <w:rsid w:val="000A7BDF"/>
    <w:rsid w:val="000B1727"/>
    <w:rsid w:val="000B1B90"/>
    <w:rsid w:val="000B1F00"/>
    <w:rsid w:val="000B1F06"/>
    <w:rsid w:val="000B2C99"/>
    <w:rsid w:val="000B2FB6"/>
    <w:rsid w:val="000B3126"/>
    <w:rsid w:val="000B3705"/>
    <w:rsid w:val="000B3DFE"/>
    <w:rsid w:val="000B4167"/>
    <w:rsid w:val="000B57BF"/>
    <w:rsid w:val="000B6143"/>
    <w:rsid w:val="000B6225"/>
    <w:rsid w:val="000B6398"/>
    <w:rsid w:val="000B68BD"/>
    <w:rsid w:val="000B742D"/>
    <w:rsid w:val="000B7DCE"/>
    <w:rsid w:val="000C02F1"/>
    <w:rsid w:val="000C2128"/>
    <w:rsid w:val="000C308C"/>
    <w:rsid w:val="000C3987"/>
    <w:rsid w:val="000C3DE3"/>
    <w:rsid w:val="000C3FD0"/>
    <w:rsid w:val="000C7059"/>
    <w:rsid w:val="000D0DDE"/>
    <w:rsid w:val="000D0E1B"/>
    <w:rsid w:val="000D1636"/>
    <w:rsid w:val="000D1E00"/>
    <w:rsid w:val="000D2519"/>
    <w:rsid w:val="000D296C"/>
    <w:rsid w:val="000D30BE"/>
    <w:rsid w:val="000D402A"/>
    <w:rsid w:val="000D4667"/>
    <w:rsid w:val="000D4F24"/>
    <w:rsid w:val="000D5928"/>
    <w:rsid w:val="000D73B4"/>
    <w:rsid w:val="000D7EF1"/>
    <w:rsid w:val="000E11C6"/>
    <w:rsid w:val="000E14C9"/>
    <w:rsid w:val="000E2619"/>
    <w:rsid w:val="000E28E9"/>
    <w:rsid w:val="000E34DA"/>
    <w:rsid w:val="000E3BF1"/>
    <w:rsid w:val="000E4106"/>
    <w:rsid w:val="000E573F"/>
    <w:rsid w:val="000E647D"/>
    <w:rsid w:val="000E6585"/>
    <w:rsid w:val="000E6E93"/>
    <w:rsid w:val="000E73F6"/>
    <w:rsid w:val="000F00AD"/>
    <w:rsid w:val="000F0166"/>
    <w:rsid w:val="000F105B"/>
    <w:rsid w:val="000F14A2"/>
    <w:rsid w:val="000F14DB"/>
    <w:rsid w:val="000F1C15"/>
    <w:rsid w:val="000F25FB"/>
    <w:rsid w:val="000F27C9"/>
    <w:rsid w:val="000F3644"/>
    <w:rsid w:val="000F391F"/>
    <w:rsid w:val="000F5FF4"/>
    <w:rsid w:val="000F616C"/>
    <w:rsid w:val="000F6266"/>
    <w:rsid w:val="000F6D1C"/>
    <w:rsid w:val="000F6E46"/>
    <w:rsid w:val="000F70FC"/>
    <w:rsid w:val="000F7B42"/>
    <w:rsid w:val="000F7F2F"/>
    <w:rsid w:val="001006B3"/>
    <w:rsid w:val="00100B27"/>
    <w:rsid w:val="00102B62"/>
    <w:rsid w:val="00102F2C"/>
    <w:rsid w:val="00103BF2"/>
    <w:rsid w:val="00105E04"/>
    <w:rsid w:val="0010693D"/>
    <w:rsid w:val="00106B1A"/>
    <w:rsid w:val="001074E5"/>
    <w:rsid w:val="00110894"/>
    <w:rsid w:val="00110D9F"/>
    <w:rsid w:val="00111B08"/>
    <w:rsid w:val="00111B14"/>
    <w:rsid w:val="00112419"/>
    <w:rsid w:val="00112BEC"/>
    <w:rsid w:val="001131C9"/>
    <w:rsid w:val="00113287"/>
    <w:rsid w:val="001143D8"/>
    <w:rsid w:val="00114BC9"/>
    <w:rsid w:val="00114F37"/>
    <w:rsid w:val="00115F91"/>
    <w:rsid w:val="001206FA"/>
    <w:rsid w:val="00120A5D"/>
    <w:rsid w:val="0012126C"/>
    <w:rsid w:val="00121394"/>
    <w:rsid w:val="00121D6B"/>
    <w:rsid w:val="00122645"/>
    <w:rsid w:val="00122BB1"/>
    <w:rsid w:val="00123B4C"/>
    <w:rsid w:val="00123B9A"/>
    <w:rsid w:val="00123E96"/>
    <w:rsid w:val="0012650B"/>
    <w:rsid w:val="00127A3B"/>
    <w:rsid w:val="00130E23"/>
    <w:rsid w:val="00130F93"/>
    <w:rsid w:val="00134976"/>
    <w:rsid w:val="00134F25"/>
    <w:rsid w:val="0013547C"/>
    <w:rsid w:val="00136E42"/>
    <w:rsid w:val="0014037B"/>
    <w:rsid w:val="00140ADB"/>
    <w:rsid w:val="001411B4"/>
    <w:rsid w:val="00141D1C"/>
    <w:rsid w:val="00141F8C"/>
    <w:rsid w:val="001424A9"/>
    <w:rsid w:val="00142703"/>
    <w:rsid w:val="001437A3"/>
    <w:rsid w:val="00143869"/>
    <w:rsid w:val="00144290"/>
    <w:rsid w:val="00144702"/>
    <w:rsid w:val="00145300"/>
    <w:rsid w:val="00145557"/>
    <w:rsid w:val="0014581D"/>
    <w:rsid w:val="00146007"/>
    <w:rsid w:val="0014714E"/>
    <w:rsid w:val="001473C0"/>
    <w:rsid w:val="00147AC8"/>
    <w:rsid w:val="00147DC4"/>
    <w:rsid w:val="00150B8F"/>
    <w:rsid w:val="00150C17"/>
    <w:rsid w:val="001516B9"/>
    <w:rsid w:val="00151775"/>
    <w:rsid w:val="00151A5C"/>
    <w:rsid w:val="0015223B"/>
    <w:rsid w:val="001523E1"/>
    <w:rsid w:val="001525A5"/>
    <w:rsid w:val="0015282A"/>
    <w:rsid w:val="001531CE"/>
    <w:rsid w:val="00153A89"/>
    <w:rsid w:val="00154F22"/>
    <w:rsid w:val="00156A57"/>
    <w:rsid w:val="00157065"/>
    <w:rsid w:val="001572BD"/>
    <w:rsid w:val="001604AF"/>
    <w:rsid w:val="00161C44"/>
    <w:rsid w:val="00161F16"/>
    <w:rsid w:val="00162373"/>
    <w:rsid w:val="001630E3"/>
    <w:rsid w:val="00163452"/>
    <w:rsid w:val="00163860"/>
    <w:rsid w:val="00163A22"/>
    <w:rsid w:val="00163CA2"/>
    <w:rsid w:val="00164925"/>
    <w:rsid w:val="0016622F"/>
    <w:rsid w:val="0016706A"/>
    <w:rsid w:val="001701BA"/>
    <w:rsid w:val="0017116B"/>
    <w:rsid w:val="00171C6D"/>
    <w:rsid w:val="00171E01"/>
    <w:rsid w:val="001720EF"/>
    <w:rsid w:val="00172B02"/>
    <w:rsid w:val="00173B38"/>
    <w:rsid w:val="00174115"/>
    <w:rsid w:val="0017424C"/>
    <w:rsid w:val="001745CE"/>
    <w:rsid w:val="001745EE"/>
    <w:rsid w:val="00175D1C"/>
    <w:rsid w:val="00175EC3"/>
    <w:rsid w:val="00176264"/>
    <w:rsid w:val="00176337"/>
    <w:rsid w:val="0017671E"/>
    <w:rsid w:val="00180DB3"/>
    <w:rsid w:val="00181F4E"/>
    <w:rsid w:val="00182AD2"/>
    <w:rsid w:val="00182BD9"/>
    <w:rsid w:val="0018309A"/>
    <w:rsid w:val="00183DCF"/>
    <w:rsid w:val="00183EB0"/>
    <w:rsid w:val="00184A5F"/>
    <w:rsid w:val="00184B40"/>
    <w:rsid w:val="00184D03"/>
    <w:rsid w:val="00185049"/>
    <w:rsid w:val="00185A7E"/>
    <w:rsid w:val="00185AB8"/>
    <w:rsid w:val="00186A7A"/>
    <w:rsid w:val="00186E1E"/>
    <w:rsid w:val="0018749B"/>
    <w:rsid w:val="00187967"/>
    <w:rsid w:val="00187D45"/>
    <w:rsid w:val="0019014E"/>
    <w:rsid w:val="00190CB6"/>
    <w:rsid w:val="001915D8"/>
    <w:rsid w:val="00192358"/>
    <w:rsid w:val="001932F6"/>
    <w:rsid w:val="00193A01"/>
    <w:rsid w:val="00195B4E"/>
    <w:rsid w:val="0019721D"/>
    <w:rsid w:val="00197469"/>
    <w:rsid w:val="001A0858"/>
    <w:rsid w:val="001A2307"/>
    <w:rsid w:val="001A2A76"/>
    <w:rsid w:val="001A48C3"/>
    <w:rsid w:val="001A49B9"/>
    <w:rsid w:val="001A4BB1"/>
    <w:rsid w:val="001A4FFF"/>
    <w:rsid w:val="001A50BA"/>
    <w:rsid w:val="001A53C7"/>
    <w:rsid w:val="001A5E76"/>
    <w:rsid w:val="001A6E5C"/>
    <w:rsid w:val="001A738D"/>
    <w:rsid w:val="001A79C4"/>
    <w:rsid w:val="001A7D4B"/>
    <w:rsid w:val="001B074C"/>
    <w:rsid w:val="001B0A40"/>
    <w:rsid w:val="001B1FC8"/>
    <w:rsid w:val="001B2947"/>
    <w:rsid w:val="001B2FC6"/>
    <w:rsid w:val="001B3753"/>
    <w:rsid w:val="001B4224"/>
    <w:rsid w:val="001B4231"/>
    <w:rsid w:val="001B4580"/>
    <w:rsid w:val="001B5288"/>
    <w:rsid w:val="001B6B72"/>
    <w:rsid w:val="001B6E0E"/>
    <w:rsid w:val="001C011F"/>
    <w:rsid w:val="001C108A"/>
    <w:rsid w:val="001C1C49"/>
    <w:rsid w:val="001C24E0"/>
    <w:rsid w:val="001C251E"/>
    <w:rsid w:val="001C284C"/>
    <w:rsid w:val="001C31FB"/>
    <w:rsid w:val="001C35EE"/>
    <w:rsid w:val="001C3D2F"/>
    <w:rsid w:val="001C3D9A"/>
    <w:rsid w:val="001C3F4C"/>
    <w:rsid w:val="001C4447"/>
    <w:rsid w:val="001C4BE1"/>
    <w:rsid w:val="001C4F0C"/>
    <w:rsid w:val="001C5686"/>
    <w:rsid w:val="001C67E1"/>
    <w:rsid w:val="001C68CF"/>
    <w:rsid w:val="001C69F5"/>
    <w:rsid w:val="001C6A7E"/>
    <w:rsid w:val="001C73BF"/>
    <w:rsid w:val="001D03FD"/>
    <w:rsid w:val="001D059B"/>
    <w:rsid w:val="001D13B0"/>
    <w:rsid w:val="001D1434"/>
    <w:rsid w:val="001D14A0"/>
    <w:rsid w:val="001D171B"/>
    <w:rsid w:val="001D185E"/>
    <w:rsid w:val="001D1A96"/>
    <w:rsid w:val="001D4486"/>
    <w:rsid w:val="001D4529"/>
    <w:rsid w:val="001D5993"/>
    <w:rsid w:val="001D60EA"/>
    <w:rsid w:val="001D7698"/>
    <w:rsid w:val="001D7716"/>
    <w:rsid w:val="001D7B3E"/>
    <w:rsid w:val="001E0AD1"/>
    <w:rsid w:val="001E1C3F"/>
    <w:rsid w:val="001E1C4C"/>
    <w:rsid w:val="001E1C59"/>
    <w:rsid w:val="001E45BD"/>
    <w:rsid w:val="001E556E"/>
    <w:rsid w:val="001E5DE7"/>
    <w:rsid w:val="001E68D9"/>
    <w:rsid w:val="001E7310"/>
    <w:rsid w:val="001E79F0"/>
    <w:rsid w:val="001F19E7"/>
    <w:rsid w:val="001F210B"/>
    <w:rsid w:val="001F2A03"/>
    <w:rsid w:val="001F2C5A"/>
    <w:rsid w:val="001F2FCA"/>
    <w:rsid w:val="001F3845"/>
    <w:rsid w:val="001F3D03"/>
    <w:rsid w:val="001F4187"/>
    <w:rsid w:val="001F46BF"/>
    <w:rsid w:val="001F4A72"/>
    <w:rsid w:val="001F4F2E"/>
    <w:rsid w:val="001F52DE"/>
    <w:rsid w:val="001F6677"/>
    <w:rsid w:val="001F70E2"/>
    <w:rsid w:val="002006F2"/>
    <w:rsid w:val="00203614"/>
    <w:rsid w:val="00204E26"/>
    <w:rsid w:val="00204F20"/>
    <w:rsid w:val="002057F6"/>
    <w:rsid w:val="002068E2"/>
    <w:rsid w:val="00206E7B"/>
    <w:rsid w:val="002071D4"/>
    <w:rsid w:val="002077D9"/>
    <w:rsid w:val="00207ED9"/>
    <w:rsid w:val="002101D0"/>
    <w:rsid w:val="0021128C"/>
    <w:rsid w:val="002117A3"/>
    <w:rsid w:val="002131B1"/>
    <w:rsid w:val="002134DF"/>
    <w:rsid w:val="00213604"/>
    <w:rsid w:val="00213AD8"/>
    <w:rsid w:val="0021446C"/>
    <w:rsid w:val="0021512F"/>
    <w:rsid w:val="00215222"/>
    <w:rsid w:val="00215227"/>
    <w:rsid w:val="00215911"/>
    <w:rsid w:val="00216CC8"/>
    <w:rsid w:val="00217217"/>
    <w:rsid w:val="002178ED"/>
    <w:rsid w:val="002207EA"/>
    <w:rsid w:val="00220E9D"/>
    <w:rsid w:val="00221AEF"/>
    <w:rsid w:val="00221C68"/>
    <w:rsid w:val="002228BB"/>
    <w:rsid w:val="00222E11"/>
    <w:rsid w:val="00224637"/>
    <w:rsid w:val="0022494A"/>
    <w:rsid w:val="002250F2"/>
    <w:rsid w:val="002252B0"/>
    <w:rsid w:val="0022534A"/>
    <w:rsid w:val="002270A4"/>
    <w:rsid w:val="002274D8"/>
    <w:rsid w:val="002312D9"/>
    <w:rsid w:val="00231D99"/>
    <w:rsid w:val="00232098"/>
    <w:rsid w:val="00232833"/>
    <w:rsid w:val="00232923"/>
    <w:rsid w:val="00232DAC"/>
    <w:rsid w:val="002334B8"/>
    <w:rsid w:val="00233E54"/>
    <w:rsid w:val="00234407"/>
    <w:rsid w:val="00234629"/>
    <w:rsid w:val="00235275"/>
    <w:rsid w:val="002353C5"/>
    <w:rsid w:val="0023557F"/>
    <w:rsid w:val="00235758"/>
    <w:rsid w:val="00235BAA"/>
    <w:rsid w:val="00236BCD"/>
    <w:rsid w:val="00237833"/>
    <w:rsid w:val="00240000"/>
    <w:rsid w:val="002403A7"/>
    <w:rsid w:val="0024059E"/>
    <w:rsid w:val="00240BF7"/>
    <w:rsid w:val="00240CAB"/>
    <w:rsid w:val="00241315"/>
    <w:rsid w:val="0024133D"/>
    <w:rsid w:val="00241709"/>
    <w:rsid w:val="00241FCE"/>
    <w:rsid w:val="00243D35"/>
    <w:rsid w:val="002468B7"/>
    <w:rsid w:val="00246C79"/>
    <w:rsid w:val="002478FA"/>
    <w:rsid w:val="002515F9"/>
    <w:rsid w:val="00251B43"/>
    <w:rsid w:val="00251B76"/>
    <w:rsid w:val="00251DB5"/>
    <w:rsid w:val="00251E34"/>
    <w:rsid w:val="0025201F"/>
    <w:rsid w:val="00252A07"/>
    <w:rsid w:val="00253A66"/>
    <w:rsid w:val="00254616"/>
    <w:rsid w:val="00254705"/>
    <w:rsid w:val="00254A65"/>
    <w:rsid w:val="0025591D"/>
    <w:rsid w:val="00255B13"/>
    <w:rsid w:val="002562F4"/>
    <w:rsid w:val="0025637A"/>
    <w:rsid w:val="00256EA0"/>
    <w:rsid w:val="00257819"/>
    <w:rsid w:val="00257AE2"/>
    <w:rsid w:val="00257E1F"/>
    <w:rsid w:val="00260397"/>
    <w:rsid w:val="00260D91"/>
    <w:rsid w:val="002617D7"/>
    <w:rsid w:val="0026360F"/>
    <w:rsid w:val="0026386E"/>
    <w:rsid w:val="00265252"/>
    <w:rsid w:val="00266362"/>
    <w:rsid w:val="002664EA"/>
    <w:rsid w:val="002668DC"/>
    <w:rsid w:val="00266D5B"/>
    <w:rsid w:val="00271110"/>
    <w:rsid w:val="002712C8"/>
    <w:rsid w:val="002717C9"/>
    <w:rsid w:val="00272F54"/>
    <w:rsid w:val="00273C8E"/>
    <w:rsid w:val="00274CBE"/>
    <w:rsid w:val="002752FC"/>
    <w:rsid w:val="00275A5B"/>
    <w:rsid w:val="0027684C"/>
    <w:rsid w:val="00276B80"/>
    <w:rsid w:val="00277489"/>
    <w:rsid w:val="00277F4A"/>
    <w:rsid w:val="00277FAD"/>
    <w:rsid w:val="002802D8"/>
    <w:rsid w:val="00280BE0"/>
    <w:rsid w:val="00280C05"/>
    <w:rsid w:val="00280E0A"/>
    <w:rsid w:val="002817FA"/>
    <w:rsid w:val="00281D34"/>
    <w:rsid w:val="00282693"/>
    <w:rsid w:val="002829F0"/>
    <w:rsid w:val="002829F9"/>
    <w:rsid w:val="00283DF6"/>
    <w:rsid w:val="00284850"/>
    <w:rsid w:val="002863D2"/>
    <w:rsid w:val="00286D7A"/>
    <w:rsid w:val="00286F1F"/>
    <w:rsid w:val="00287E4A"/>
    <w:rsid w:val="00290EE6"/>
    <w:rsid w:val="00290FFC"/>
    <w:rsid w:val="00291CCD"/>
    <w:rsid w:val="0029270B"/>
    <w:rsid w:val="002950A8"/>
    <w:rsid w:val="00296F44"/>
    <w:rsid w:val="00297232"/>
    <w:rsid w:val="002979AA"/>
    <w:rsid w:val="002A02D8"/>
    <w:rsid w:val="002A14AF"/>
    <w:rsid w:val="002A2E0F"/>
    <w:rsid w:val="002A3F2B"/>
    <w:rsid w:val="002A3F63"/>
    <w:rsid w:val="002A513A"/>
    <w:rsid w:val="002A578B"/>
    <w:rsid w:val="002A5AC3"/>
    <w:rsid w:val="002B0060"/>
    <w:rsid w:val="002B0DD9"/>
    <w:rsid w:val="002B2861"/>
    <w:rsid w:val="002B3171"/>
    <w:rsid w:val="002B4886"/>
    <w:rsid w:val="002B50F0"/>
    <w:rsid w:val="002B60D0"/>
    <w:rsid w:val="002B6162"/>
    <w:rsid w:val="002B73AD"/>
    <w:rsid w:val="002B7C28"/>
    <w:rsid w:val="002B7D4E"/>
    <w:rsid w:val="002B7E25"/>
    <w:rsid w:val="002C03B4"/>
    <w:rsid w:val="002C0508"/>
    <w:rsid w:val="002C05B1"/>
    <w:rsid w:val="002C279E"/>
    <w:rsid w:val="002C3217"/>
    <w:rsid w:val="002C3CAB"/>
    <w:rsid w:val="002C40C5"/>
    <w:rsid w:val="002C47B4"/>
    <w:rsid w:val="002C6572"/>
    <w:rsid w:val="002C6C39"/>
    <w:rsid w:val="002C796F"/>
    <w:rsid w:val="002D0381"/>
    <w:rsid w:val="002D0987"/>
    <w:rsid w:val="002D0E0E"/>
    <w:rsid w:val="002D115C"/>
    <w:rsid w:val="002D16B7"/>
    <w:rsid w:val="002D18B6"/>
    <w:rsid w:val="002D264E"/>
    <w:rsid w:val="002D35A3"/>
    <w:rsid w:val="002D36A3"/>
    <w:rsid w:val="002D3D64"/>
    <w:rsid w:val="002D421C"/>
    <w:rsid w:val="002D4351"/>
    <w:rsid w:val="002D4401"/>
    <w:rsid w:val="002D5019"/>
    <w:rsid w:val="002D59CA"/>
    <w:rsid w:val="002D6DD8"/>
    <w:rsid w:val="002D70D3"/>
    <w:rsid w:val="002D7499"/>
    <w:rsid w:val="002E02EB"/>
    <w:rsid w:val="002E0968"/>
    <w:rsid w:val="002E0FC8"/>
    <w:rsid w:val="002E224A"/>
    <w:rsid w:val="002E27CC"/>
    <w:rsid w:val="002E2879"/>
    <w:rsid w:val="002E287B"/>
    <w:rsid w:val="002E29BF"/>
    <w:rsid w:val="002E3177"/>
    <w:rsid w:val="002E32CF"/>
    <w:rsid w:val="002E450D"/>
    <w:rsid w:val="002E46DA"/>
    <w:rsid w:val="002E54B2"/>
    <w:rsid w:val="002E628B"/>
    <w:rsid w:val="002E6489"/>
    <w:rsid w:val="002E67BA"/>
    <w:rsid w:val="002E6860"/>
    <w:rsid w:val="002E6CFB"/>
    <w:rsid w:val="002E7BE3"/>
    <w:rsid w:val="002E7CAA"/>
    <w:rsid w:val="002E7EA6"/>
    <w:rsid w:val="002F03C2"/>
    <w:rsid w:val="002F0410"/>
    <w:rsid w:val="002F0D30"/>
    <w:rsid w:val="002F35D7"/>
    <w:rsid w:val="002F3808"/>
    <w:rsid w:val="002F4FCF"/>
    <w:rsid w:val="002F5BB7"/>
    <w:rsid w:val="002F5F06"/>
    <w:rsid w:val="002F637D"/>
    <w:rsid w:val="002F6BD7"/>
    <w:rsid w:val="002F6CF4"/>
    <w:rsid w:val="003009FA"/>
    <w:rsid w:val="00300DCC"/>
    <w:rsid w:val="00303546"/>
    <w:rsid w:val="00303FD6"/>
    <w:rsid w:val="00304495"/>
    <w:rsid w:val="00304664"/>
    <w:rsid w:val="003049C0"/>
    <w:rsid w:val="0030785D"/>
    <w:rsid w:val="00310038"/>
    <w:rsid w:val="0031009B"/>
    <w:rsid w:val="003106FC"/>
    <w:rsid w:val="0031111D"/>
    <w:rsid w:val="0031118B"/>
    <w:rsid w:val="0031136A"/>
    <w:rsid w:val="003117E1"/>
    <w:rsid w:val="003122DC"/>
    <w:rsid w:val="003127EC"/>
    <w:rsid w:val="003130A4"/>
    <w:rsid w:val="003144E1"/>
    <w:rsid w:val="00314976"/>
    <w:rsid w:val="0031514E"/>
    <w:rsid w:val="00320330"/>
    <w:rsid w:val="00320C19"/>
    <w:rsid w:val="00320DFC"/>
    <w:rsid w:val="0032127E"/>
    <w:rsid w:val="0032130E"/>
    <w:rsid w:val="00321C7C"/>
    <w:rsid w:val="00324150"/>
    <w:rsid w:val="003242B8"/>
    <w:rsid w:val="003249CD"/>
    <w:rsid w:val="003260E3"/>
    <w:rsid w:val="00326506"/>
    <w:rsid w:val="0032670D"/>
    <w:rsid w:val="00327784"/>
    <w:rsid w:val="00327941"/>
    <w:rsid w:val="00330EDD"/>
    <w:rsid w:val="00331818"/>
    <w:rsid w:val="00331967"/>
    <w:rsid w:val="003326CC"/>
    <w:rsid w:val="00332BC4"/>
    <w:rsid w:val="00332F12"/>
    <w:rsid w:val="00332F7A"/>
    <w:rsid w:val="003353B4"/>
    <w:rsid w:val="00335902"/>
    <w:rsid w:val="00335B8C"/>
    <w:rsid w:val="003364CD"/>
    <w:rsid w:val="00336F86"/>
    <w:rsid w:val="0033754D"/>
    <w:rsid w:val="003406B1"/>
    <w:rsid w:val="00340E7F"/>
    <w:rsid w:val="00341048"/>
    <w:rsid w:val="00342210"/>
    <w:rsid w:val="00342A4D"/>
    <w:rsid w:val="00342D52"/>
    <w:rsid w:val="003430D4"/>
    <w:rsid w:val="00343100"/>
    <w:rsid w:val="00343972"/>
    <w:rsid w:val="00343C53"/>
    <w:rsid w:val="00343D5A"/>
    <w:rsid w:val="00343F94"/>
    <w:rsid w:val="00344FC3"/>
    <w:rsid w:val="003451BB"/>
    <w:rsid w:val="00345CFC"/>
    <w:rsid w:val="003468AC"/>
    <w:rsid w:val="003468CC"/>
    <w:rsid w:val="00346DB5"/>
    <w:rsid w:val="003474EF"/>
    <w:rsid w:val="0035004D"/>
    <w:rsid w:val="0035082B"/>
    <w:rsid w:val="0035127F"/>
    <w:rsid w:val="00352E7A"/>
    <w:rsid w:val="003536AB"/>
    <w:rsid w:val="003548A1"/>
    <w:rsid w:val="0035540D"/>
    <w:rsid w:val="00355F0A"/>
    <w:rsid w:val="00357306"/>
    <w:rsid w:val="003579BE"/>
    <w:rsid w:val="0036060C"/>
    <w:rsid w:val="00360DB0"/>
    <w:rsid w:val="003613B0"/>
    <w:rsid w:val="00362FE6"/>
    <w:rsid w:val="00364C94"/>
    <w:rsid w:val="00364DF5"/>
    <w:rsid w:val="0036556B"/>
    <w:rsid w:val="00365EF9"/>
    <w:rsid w:val="003666A4"/>
    <w:rsid w:val="00366927"/>
    <w:rsid w:val="00366A98"/>
    <w:rsid w:val="003674C7"/>
    <w:rsid w:val="00367688"/>
    <w:rsid w:val="00367E2D"/>
    <w:rsid w:val="003703EE"/>
    <w:rsid w:val="003714BD"/>
    <w:rsid w:val="00372269"/>
    <w:rsid w:val="003724C3"/>
    <w:rsid w:val="00372B0F"/>
    <w:rsid w:val="00372BA7"/>
    <w:rsid w:val="00373A7B"/>
    <w:rsid w:val="0037449B"/>
    <w:rsid w:val="003744B0"/>
    <w:rsid w:val="00374CA2"/>
    <w:rsid w:val="00375118"/>
    <w:rsid w:val="003751A0"/>
    <w:rsid w:val="00375802"/>
    <w:rsid w:val="00375969"/>
    <w:rsid w:val="003767D9"/>
    <w:rsid w:val="00377235"/>
    <w:rsid w:val="00377264"/>
    <w:rsid w:val="00377318"/>
    <w:rsid w:val="00382202"/>
    <w:rsid w:val="003822C1"/>
    <w:rsid w:val="0038254B"/>
    <w:rsid w:val="003838A5"/>
    <w:rsid w:val="0038403B"/>
    <w:rsid w:val="003847F8"/>
    <w:rsid w:val="003858D9"/>
    <w:rsid w:val="003863D5"/>
    <w:rsid w:val="0038692D"/>
    <w:rsid w:val="00386E42"/>
    <w:rsid w:val="00387471"/>
    <w:rsid w:val="00387E1E"/>
    <w:rsid w:val="0039015A"/>
    <w:rsid w:val="0039158F"/>
    <w:rsid w:val="00392F69"/>
    <w:rsid w:val="0039320A"/>
    <w:rsid w:val="00393B41"/>
    <w:rsid w:val="00394521"/>
    <w:rsid w:val="0039720D"/>
    <w:rsid w:val="003977BF"/>
    <w:rsid w:val="00397CD5"/>
    <w:rsid w:val="003A09E2"/>
    <w:rsid w:val="003A0D5B"/>
    <w:rsid w:val="003A0EE8"/>
    <w:rsid w:val="003A1540"/>
    <w:rsid w:val="003A1830"/>
    <w:rsid w:val="003A2133"/>
    <w:rsid w:val="003A254A"/>
    <w:rsid w:val="003A2FA9"/>
    <w:rsid w:val="003A3355"/>
    <w:rsid w:val="003A380F"/>
    <w:rsid w:val="003A4AB0"/>
    <w:rsid w:val="003A4E6E"/>
    <w:rsid w:val="003A5121"/>
    <w:rsid w:val="003A56EA"/>
    <w:rsid w:val="003A5F7C"/>
    <w:rsid w:val="003A6916"/>
    <w:rsid w:val="003B00D3"/>
    <w:rsid w:val="003B09CA"/>
    <w:rsid w:val="003B19AA"/>
    <w:rsid w:val="003B3CEE"/>
    <w:rsid w:val="003B41CC"/>
    <w:rsid w:val="003B46E4"/>
    <w:rsid w:val="003B4AFE"/>
    <w:rsid w:val="003B4B11"/>
    <w:rsid w:val="003B57AE"/>
    <w:rsid w:val="003B610D"/>
    <w:rsid w:val="003B73D5"/>
    <w:rsid w:val="003B7964"/>
    <w:rsid w:val="003B7B4B"/>
    <w:rsid w:val="003C0142"/>
    <w:rsid w:val="003C07C0"/>
    <w:rsid w:val="003C1970"/>
    <w:rsid w:val="003C3436"/>
    <w:rsid w:val="003C371D"/>
    <w:rsid w:val="003C3887"/>
    <w:rsid w:val="003C4647"/>
    <w:rsid w:val="003C4F79"/>
    <w:rsid w:val="003C57B2"/>
    <w:rsid w:val="003C592D"/>
    <w:rsid w:val="003C6BF7"/>
    <w:rsid w:val="003C706D"/>
    <w:rsid w:val="003C7B34"/>
    <w:rsid w:val="003C7BC4"/>
    <w:rsid w:val="003D0113"/>
    <w:rsid w:val="003D1CA1"/>
    <w:rsid w:val="003D22BE"/>
    <w:rsid w:val="003D22CB"/>
    <w:rsid w:val="003D2BB2"/>
    <w:rsid w:val="003D2EFB"/>
    <w:rsid w:val="003D304C"/>
    <w:rsid w:val="003D3ABE"/>
    <w:rsid w:val="003D3D5F"/>
    <w:rsid w:val="003D4155"/>
    <w:rsid w:val="003D44D7"/>
    <w:rsid w:val="003D46DA"/>
    <w:rsid w:val="003D4865"/>
    <w:rsid w:val="003D668C"/>
    <w:rsid w:val="003D6824"/>
    <w:rsid w:val="003D6B95"/>
    <w:rsid w:val="003D785C"/>
    <w:rsid w:val="003D7BCF"/>
    <w:rsid w:val="003E0930"/>
    <w:rsid w:val="003E0DD3"/>
    <w:rsid w:val="003E3D59"/>
    <w:rsid w:val="003E5414"/>
    <w:rsid w:val="003E5E02"/>
    <w:rsid w:val="003E722F"/>
    <w:rsid w:val="003E75BD"/>
    <w:rsid w:val="003F0DF7"/>
    <w:rsid w:val="003F12B1"/>
    <w:rsid w:val="003F249C"/>
    <w:rsid w:val="003F3DBE"/>
    <w:rsid w:val="003F59A4"/>
    <w:rsid w:val="003F5F9B"/>
    <w:rsid w:val="003F62CA"/>
    <w:rsid w:val="003F694B"/>
    <w:rsid w:val="003F6CBB"/>
    <w:rsid w:val="003F6E0D"/>
    <w:rsid w:val="003F74D6"/>
    <w:rsid w:val="0040075B"/>
    <w:rsid w:val="00401880"/>
    <w:rsid w:val="00402C8D"/>
    <w:rsid w:val="00402FD0"/>
    <w:rsid w:val="00403CE0"/>
    <w:rsid w:val="0040405D"/>
    <w:rsid w:val="00405019"/>
    <w:rsid w:val="004050B4"/>
    <w:rsid w:val="00405530"/>
    <w:rsid w:val="0040559E"/>
    <w:rsid w:val="0040670A"/>
    <w:rsid w:val="00407362"/>
    <w:rsid w:val="0040744F"/>
    <w:rsid w:val="00407516"/>
    <w:rsid w:val="004079FB"/>
    <w:rsid w:val="004100C5"/>
    <w:rsid w:val="00412577"/>
    <w:rsid w:val="0041300E"/>
    <w:rsid w:val="004132A9"/>
    <w:rsid w:val="004134A3"/>
    <w:rsid w:val="004147B0"/>
    <w:rsid w:val="004152B1"/>
    <w:rsid w:val="00415792"/>
    <w:rsid w:val="0041748B"/>
    <w:rsid w:val="0042212C"/>
    <w:rsid w:val="0042219D"/>
    <w:rsid w:val="00423097"/>
    <w:rsid w:val="00424440"/>
    <w:rsid w:val="0042538A"/>
    <w:rsid w:val="004256EA"/>
    <w:rsid w:val="00425A18"/>
    <w:rsid w:val="00425F57"/>
    <w:rsid w:val="00426028"/>
    <w:rsid w:val="0042775E"/>
    <w:rsid w:val="00430B67"/>
    <w:rsid w:val="004316CF"/>
    <w:rsid w:val="0043176C"/>
    <w:rsid w:val="0043295D"/>
    <w:rsid w:val="00433197"/>
    <w:rsid w:val="00433502"/>
    <w:rsid w:val="004338D7"/>
    <w:rsid w:val="004349F6"/>
    <w:rsid w:val="00437A78"/>
    <w:rsid w:val="00437FD4"/>
    <w:rsid w:val="004401D8"/>
    <w:rsid w:val="004412D6"/>
    <w:rsid w:val="004414DC"/>
    <w:rsid w:val="004414FB"/>
    <w:rsid w:val="004423E7"/>
    <w:rsid w:val="00442495"/>
    <w:rsid w:val="0044295F"/>
    <w:rsid w:val="00442ADE"/>
    <w:rsid w:val="004437D7"/>
    <w:rsid w:val="00444AB5"/>
    <w:rsid w:val="00444FEB"/>
    <w:rsid w:val="00445600"/>
    <w:rsid w:val="00445995"/>
    <w:rsid w:val="00446437"/>
    <w:rsid w:val="00446FA4"/>
    <w:rsid w:val="00447277"/>
    <w:rsid w:val="004474CD"/>
    <w:rsid w:val="00447F09"/>
    <w:rsid w:val="00451230"/>
    <w:rsid w:val="004514D7"/>
    <w:rsid w:val="00451B9B"/>
    <w:rsid w:val="00452338"/>
    <w:rsid w:val="0045288A"/>
    <w:rsid w:val="0045356A"/>
    <w:rsid w:val="00453AC6"/>
    <w:rsid w:val="00453E3E"/>
    <w:rsid w:val="00453FB6"/>
    <w:rsid w:val="00454A90"/>
    <w:rsid w:val="0045589E"/>
    <w:rsid w:val="0045661A"/>
    <w:rsid w:val="00460597"/>
    <w:rsid w:val="00460B56"/>
    <w:rsid w:val="00460DD4"/>
    <w:rsid w:val="004618A2"/>
    <w:rsid w:val="00462AB1"/>
    <w:rsid w:val="00462D8C"/>
    <w:rsid w:val="00463242"/>
    <w:rsid w:val="004635E8"/>
    <w:rsid w:val="004644CC"/>
    <w:rsid w:val="0046459B"/>
    <w:rsid w:val="004646D1"/>
    <w:rsid w:val="00464983"/>
    <w:rsid w:val="0046591F"/>
    <w:rsid w:val="004667EB"/>
    <w:rsid w:val="00470F89"/>
    <w:rsid w:val="00471621"/>
    <w:rsid w:val="004716E3"/>
    <w:rsid w:val="004747B7"/>
    <w:rsid w:val="00474E47"/>
    <w:rsid w:val="00476882"/>
    <w:rsid w:val="00477474"/>
    <w:rsid w:val="00477C9D"/>
    <w:rsid w:val="00477D87"/>
    <w:rsid w:val="00477F5B"/>
    <w:rsid w:val="00480600"/>
    <w:rsid w:val="004821CE"/>
    <w:rsid w:val="00482358"/>
    <w:rsid w:val="00482B88"/>
    <w:rsid w:val="004847A5"/>
    <w:rsid w:val="00486532"/>
    <w:rsid w:val="00486777"/>
    <w:rsid w:val="00486C86"/>
    <w:rsid w:val="00486ECC"/>
    <w:rsid w:val="004870C3"/>
    <w:rsid w:val="00487382"/>
    <w:rsid w:val="00487F92"/>
    <w:rsid w:val="00490457"/>
    <w:rsid w:val="00490E92"/>
    <w:rsid w:val="00491E4F"/>
    <w:rsid w:val="0049210A"/>
    <w:rsid w:val="00492366"/>
    <w:rsid w:val="004937EF"/>
    <w:rsid w:val="0049380E"/>
    <w:rsid w:val="0049405F"/>
    <w:rsid w:val="0049443A"/>
    <w:rsid w:val="004970A4"/>
    <w:rsid w:val="0049736B"/>
    <w:rsid w:val="00497C27"/>
    <w:rsid w:val="00497C88"/>
    <w:rsid w:val="004A00E1"/>
    <w:rsid w:val="004A0534"/>
    <w:rsid w:val="004A08D4"/>
    <w:rsid w:val="004A0E5F"/>
    <w:rsid w:val="004A11E0"/>
    <w:rsid w:val="004A1470"/>
    <w:rsid w:val="004A1E8D"/>
    <w:rsid w:val="004A1F89"/>
    <w:rsid w:val="004A35EA"/>
    <w:rsid w:val="004A421B"/>
    <w:rsid w:val="004A42C1"/>
    <w:rsid w:val="004A520F"/>
    <w:rsid w:val="004A56DA"/>
    <w:rsid w:val="004A5AB3"/>
    <w:rsid w:val="004B04FF"/>
    <w:rsid w:val="004B1878"/>
    <w:rsid w:val="004B18BC"/>
    <w:rsid w:val="004B1BEA"/>
    <w:rsid w:val="004B2523"/>
    <w:rsid w:val="004B3AA9"/>
    <w:rsid w:val="004B4E9D"/>
    <w:rsid w:val="004B672D"/>
    <w:rsid w:val="004B67DD"/>
    <w:rsid w:val="004B7BEE"/>
    <w:rsid w:val="004C1321"/>
    <w:rsid w:val="004C1865"/>
    <w:rsid w:val="004C2368"/>
    <w:rsid w:val="004C2E6D"/>
    <w:rsid w:val="004C3384"/>
    <w:rsid w:val="004C403D"/>
    <w:rsid w:val="004C4130"/>
    <w:rsid w:val="004C4689"/>
    <w:rsid w:val="004C46EF"/>
    <w:rsid w:val="004C4779"/>
    <w:rsid w:val="004C4CBB"/>
    <w:rsid w:val="004C568E"/>
    <w:rsid w:val="004C605D"/>
    <w:rsid w:val="004C7A86"/>
    <w:rsid w:val="004C7E7B"/>
    <w:rsid w:val="004D1756"/>
    <w:rsid w:val="004D18CB"/>
    <w:rsid w:val="004D24DC"/>
    <w:rsid w:val="004D27B2"/>
    <w:rsid w:val="004D3356"/>
    <w:rsid w:val="004D391E"/>
    <w:rsid w:val="004D3B6A"/>
    <w:rsid w:val="004D5CE2"/>
    <w:rsid w:val="004D6149"/>
    <w:rsid w:val="004D67DC"/>
    <w:rsid w:val="004D743E"/>
    <w:rsid w:val="004D764B"/>
    <w:rsid w:val="004D7CA3"/>
    <w:rsid w:val="004D7DFE"/>
    <w:rsid w:val="004E016D"/>
    <w:rsid w:val="004E0704"/>
    <w:rsid w:val="004E0C36"/>
    <w:rsid w:val="004E18D1"/>
    <w:rsid w:val="004E2D5F"/>
    <w:rsid w:val="004E3F1A"/>
    <w:rsid w:val="004E3F39"/>
    <w:rsid w:val="004E412D"/>
    <w:rsid w:val="004E576A"/>
    <w:rsid w:val="004E59F1"/>
    <w:rsid w:val="004E7220"/>
    <w:rsid w:val="004E72BA"/>
    <w:rsid w:val="004F154C"/>
    <w:rsid w:val="004F1C7E"/>
    <w:rsid w:val="004F2AA5"/>
    <w:rsid w:val="004F3EC5"/>
    <w:rsid w:val="004F4C7E"/>
    <w:rsid w:val="004F622E"/>
    <w:rsid w:val="004F6F21"/>
    <w:rsid w:val="004F6F46"/>
    <w:rsid w:val="004F7D0D"/>
    <w:rsid w:val="00500C76"/>
    <w:rsid w:val="0050195F"/>
    <w:rsid w:val="00501CCF"/>
    <w:rsid w:val="0050388A"/>
    <w:rsid w:val="005038A2"/>
    <w:rsid w:val="005039E6"/>
    <w:rsid w:val="00504607"/>
    <w:rsid w:val="0050518F"/>
    <w:rsid w:val="00505E79"/>
    <w:rsid w:val="00510D28"/>
    <w:rsid w:val="005113E5"/>
    <w:rsid w:val="00512289"/>
    <w:rsid w:val="00513242"/>
    <w:rsid w:val="00513569"/>
    <w:rsid w:val="00513BC1"/>
    <w:rsid w:val="00514911"/>
    <w:rsid w:val="00515824"/>
    <w:rsid w:val="005171CB"/>
    <w:rsid w:val="005172C3"/>
    <w:rsid w:val="00521690"/>
    <w:rsid w:val="0052202F"/>
    <w:rsid w:val="00522B18"/>
    <w:rsid w:val="00522B8D"/>
    <w:rsid w:val="0052371C"/>
    <w:rsid w:val="005243F2"/>
    <w:rsid w:val="0052442A"/>
    <w:rsid w:val="005245B1"/>
    <w:rsid w:val="00524F8F"/>
    <w:rsid w:val="00525A9B"/>
    <w:rsid w:val="00525D35"/>
    <w:rsid w:val="00526297"/>
    <w:rsid w:val="005271FB"/>
    <w:rsid w:val="005277E3"/>
    <w:rsid w:val="005300A8"/>
    <w:rsid w:val="005311A1"/>
    <w:rsid w:val="005314A0"/>
    <w:rsid w:val="00531695"/>
    <w:rsid w:val="005323E8"/>
    <w:rsid w:val="005334FF"/>
    <w:rsid w:val="005341D7"/>
    <w:rsid w:val="00534593"/>
    <w:rsid w:val="00535507"/>
    <w:rsid w:val="00535569"/>
    <w:rsid w:val="00536A2A"/>
    <w:rsid w:val="00540334"/>
    <w:rsid w:val="00540DDE"/>
    <w:rsid w:val="00541D39"/>
    <w:rsid w:val="00541F38"/>
    <w:rsid w:val="0054291B"/>
    <w:rsid w:val="00542DA4"/>
    <w:rsid w:val="00542DEA"/>
    <w:rsid w:val="00543228"/>
    <w:rsid w:val="00543B7C"/>
    <w:rsid w:val="00544769"/>
    <w:rsid w:val="00544DFA"/>
    <w:rsid w:val="00544F16"/>
    <w:rsid w:val="005456F6"/>
    <w:rsid w:val="00545A5C"/>
    <w:rsid w:val="005469A3"/>
    <w:rsid w:val="00546ADD"/>
    <w:rsid w:val="005505B4"/>
    <w:rsid w:val="00550B4F"/>
    <w:rsid w:val="00550C45"/>
    <w:rsid w:val="00550FFA"/>
    <w:rsid w:val="00551885"/>
    <w:rsid w:val="00551EA7"/>
    <w:rsid w:val="0055279D"/>
    <w:rsid w:val="005537E3"/>
    <w:rsid w:val="00554EBE"/>
    <w:rsid w:val="00554F79"/>
    <w:rsid w:val="00555336"/>
    <w:rsid w:val="00555B0E"/>
    <w:rsid w:val="005560D6"/>
    <w:rsid w:val="00556E18"/>
    <w:rsid w:val="00557DE1"/>
    <w:rsid w:val="005620A5"/>
    <w:rsid w:val="00562617"/>
    <w:rsid w:val="00562B1E"/>
    <w:rsid w:val="00562C7B"/>
    <w:rsid w:val="00563786"/>
    <w:rsid w:val="005647BF"/>
    <w:rsid w:val="00564B9E"/>
    <w:rsid w:val="00565961"/>
    <w:rsid w:val="00565CCA"/>
    <w:rsid w:val="005661EC"/>
    <w:rsid w:val="00567449"/>
    <w:rsid w:val="00570FC1"/>
    <w:rsid w:val="00571A67"/>
    <w:rsid w:val="00572587"/>
    <w:rsid w:val="00572AD1"/>
    <w:rsid w:val="005730A6"/>
    <w:rsid w:val="00573593"/>
    <w:rsid w:val="0057360E"/>
    <w:rsid w:val="005742CD"/>
    <w:rsid w:val="00576210"/>
    <w:rsid w:val="00576E80"/>
    <w:rsid w:val="00577249"/>
    <w:rsid w:val="005774F7"/>
    <w:rsid w:val="0057776B"/>
    <w:rsid w:val="00577881"/>
    <w:rsid w:val="00577A0C"/>
    <w:rsid w:val="00580365"/>
    <w:rsid w:val="00580FA8"/>
    <w:rsid w:val="00581CDA"/>
    <w:rsid w:val="00581DF3"/>
    <w:rsid w:val="00582DC2"/>
    <w:rsid w:val="00583101"/>
    <w:rsid w:val="005834CF"/>
    <w:rsid w:val="005834FC"/>
    <w:rsid w:val="005845D8"/>
    <w:rsid w:val="00584E4E"/>
    <w:rsid w:val="00585508"/>
    <w:rsid w:val="005862FB"/>
    <w:rsid w:val="00586334"/>
    <w:rsid w:val="005879AB"/>
    <w:rsid w:val="005904D7"/>
    <w:rsid w:val="00590CF0"/>
    <w:rsid w:val="005918B7"/>
    <w:rsid w:val="00592258"/>
    <w:rsid w:val="005937CE"/>
    <w:rsid w:val="00593FFE"/>
    <w:rsid w:val="0059600A"/>
    <w:rsid w:val="00596375"/>
    <w:rsid w:val="0059646B"/>
    <w:rsid w:val="005965FE"/>
    <w:rsid w:val="00597FB0"/>
    <w:rsid w:val="005A10FE"/>
    <w:rsid w:val="005A1E76"/>
    <w:rsid w:val="005A2C75"/>
    <w:rsid w:val="005A2F67"/>
    <w:rsid w:val="005A3BDA"/>
    <w:rsid w:val="005A3FAA"/>
    <w:rsid w:val="005A46CE"/>
    <w:rsid w:val="005A4EAA"/>
    <w:rsid w:val="005A5C04"/>
    <w:rsid w:val="005A5E6D"/>
    <w:rsid w:val="005A5FB2"/>
    <w:rsid w:val="005A63A3"/>
    <w:rsid w:val="005A7D35"/>
    <w:rsid w:val="005B0248"/>
    <w:rsid w:val="005B0631"/>
    <w:rsid w:val="005B2593"/>
    <w:rsid w:val="005B38D9"/>
    <w:rsid w:val="005B3F39"/>
    <w:rsid w:val="005B4E04"/>
    <w:rsid w:val="005B57B7"/>
    <w:rsid w:val="005B5C5A"/>
    <w:rsid w:val="005B6301"/>
    <w:rsid w:val="005B6EE4"/>
    <w:rsid w:val="005B7C21"/>
    <w:rsid w:val="005C06DA"/>
    <w:rsid w:val="005C0BD6"/>
    <w:rsid w:val="005C0F07"/>
    <w:rsid w:val="005C109A"/>
    <w:rsid w:val="005C38AD"/>
    <w:rsid w:val="005C3C9D"/>
    <w:rsid w:val="005C4474"/>
    <w:rsid w:val="005C4477"/>
    <w:rsid w:val="005C4859"/>
    <w:rsid w:val="005C4C69"/>
    <w:rsid w:val="005C4D41"/>
    <w:rsid w:val="005C5127"/>
    <w:rsid w:val="005C6835"/>
    <w:rsid w:val="005C6CD6"/>
    <w:rsid w:val="005C6DD3"/>
    <w:rsid w:val="005C719E"/>
    <w:rsid w:val="005C79BB"/>
    <w:rsid w:val="005C7BDE"/>
    <w:rsid w:val="005D0670"/>
    <w:rsid w:val="005D0846"/>
    <w:rsid w:val="005D16E3"/>
    <w:rsid w:val="005D2D7F"/>
    <w:rsid w:val="005D32B4"/>
    <w:rsid w:val="005D3319"/>
    <w:rsid w:val="005D3735"/>
    <w:rsid w:val="005D398F"/>
    <w:rsid w:val="005D39C6"/>
    <w:rsid w:val="005D4861"/>
    <w:rsid w:val="005D4F0B"/>
    <w:rsid w:val="005D5AE3"/>
    <w:rsid w:val="005D5FF5"/>
    <w:rsid w:val="005D61FF"/>
    <w:rsid w:val="005D65BE"/>
    <w:rsid w:val="005D6683"/>
    <w:rsid w:val="005D6AD7"/>
    <w:rsid w:val="005D7048"/>
    <w:rsid w:val="005E06B0"/>
    <w:rsid w:val="005E0BBE"/>
    <w:rsid w:val="005E0D06"/>
    <w:rsid w:val="005E16EE"/>
    <w:rsid w:val="005E30CF"/>
    <w:rsid w:val="005E30DA"/>
    <w:rsid w:val="005E357B"/>
    <w:rsid w:val="005E3ADB"/>
    <w:rsid w:val="005E45B3"/>
    <w:rsid w:val="005E4FEF"/>
    <w:rsid w:val="005E51A3"/>
    <w:rsid w:val="005E6A40"/>
    <w:rsid w:val="005E74F7"/>
    <w:rsid w:val="005F2056"/>
    <w:rsid w:val="005F2E82"/>
    <w:rsid w:val="005F3CFE"/>
    <w:rsid w:val="005F458D"/>
    <w:rsid w:val="005F5D6A"/>
    <w:rsid w:val="005F600E"/>
    <w:rsid w:val="005F6BE6"/>
    <w:rsid w:val="005F6D02"/>
    <w:rsid w:val="00600652"/>
    <w:rsid w:val="0060230C"/>
    <w:rsid w:val="00603160"/>
    <w:rsid w:val="00604286"/>
    <w:rsid w:val="00604E02"/>
    <w:rsid w:val="00604FA6"/>
    <w:rsid w:val="00607980"/>
    <w:rsid w:val="00607E57"/>
    <w:rsid w:val="006104DD"/>
    <w:rsid w:val="00611850"/>
    <w:rsid w:val="00612231"/>
    <w:rsid w:val="006134E6"/>
    <w:rsid w:val="006146AF"/>
    <w:rsid w:val="00615974"/>
    <w:rsid w:val="006162A0"/>
    <w:rsid w:val="0061630E"/>
    <w:rsid w:val="0061666A"/>
    <w:rsid w:val="00617C2F"/>
    <w:rsid w:val="006205E7"/>
    <w:rsid w:val="00621F13"/>
    <w:rsid w:val="00622176"/>
    <w:rsid w:val="0062238A"/>
    <w:rsid w:val="00622437"/>
    <w:rsid w:val="006225AE"/>
    <w:rsid w:val="006233DC"/>
    <w:rsid w:val="00623838"/>
    <w:rsid w:val="00623A8A"/>
    <w:rsid w:val="00623AEE"/>
    <w:rsid w:val="00624A32"/>
    <w:rsid w:val="00625336"/>
    <w:rsid w:val="00625AA0"/>
    <w:rsid w:val="00626332"/>
    <w:rsid w:val="00626D69"/>
    <w:rsid w:val="00626EDE"/>
    <w:rsid w:val="006279CF"/>
    <w:rsid w:val="00627CD4"/>
    <w:rsid w:val="00630468"/>
    <w:rsid w:val="006312C6"/>
    <w:rsid w:val="006320A7"/>
    <w:rsid w:val="006325B1"/>
    <w:rsid w:val="00632A6F"/>
    <w:rsid w:val="0063363E"/>
    <w:rsid w:val="00633B22"/>
    <w:rsid w:val="00633EE8"/>
    <w:rsid w:val="00634B1E"/>
    <w:rsid w:val="0063517A"/>
    <w:rsid w:val="0063553C"/>
    <w:rsid w:val="00636573"/>
    <w:rsid w:val="006375F4"/>
    <w:rsid w:val="00642DAC"/>
    <w:rsid w:val="00643045"/>
    <w:rsid w:val="006432E5"/>
    <w:rsid w:val="00643DD9"/>
    <w:rsid w:val="006454B1"/>
    <w:rsid w:val="00645A1B"/>
    <w:rsid w:val="00646042"/>
    <w:rsid w:val="00646166"/>
    <w:rsid w:val="006461D2"/>
    <w:rsid w:val="00646574"/>
    <w:rsid w:val="006466C8"/>
    <w:rsid w:val="00646F71"/>
    <w:rsid w:val="0064712F"/>
    <w:rsid w:val="0064771B"/>
    <w:rsid w:val="00650169"/>
    <w:rsid w:val="0065073D"/>
    <w:rsid w:val="0065131E"/>
    <w:rsid w:val="00651497"/>
    <w:rsid w:val="00651615"/>
    <w:rsid w:val="00652DF0"/>
    <w:rsid w:val="00654589"/>
    <w:rsid w:val="006545F2"/>
    <w:rsid w:val="00655487"/>
    <w:rsid w:val="00656E52"/>
    <w:rsid w:val="00660A24"/>
    <w:rsid w:val="00661EFB"/>
    <w:rsid w:val="006629FA"/>
    <w:rsid w:val="00662A8F"/>
    <w:rsid w:val="00662E50"/>
    <w:rsid w:val="00663682"/>
    <w:rsid w:val="006643B1"/>
    <w:rsid w:val="006646EB"/>
    <w:rsid w:val="006665EC"/>
    <w:rsid w:val="006670F8"/>
    <w:rsid w:val="006674B7"/>
    <w:rsid w:val="0066787A"/>
    <w:rsid w:val="0067067F"/>
    <w:rsid w:val="006719DE"/>
    <w:rsid w:val="00671A3D"/>
    <w:rsid w:val="00671FE0"/>
    <w:rsid w:val="0067298C"/>
    <w:rsid w:val="00673567"/>
    <w:rsid w:val="00674723"/>
    <w:rsid w:val="00674B5F"/>
    <w:rsid w:val="00675202"/>
    <w:rsid w:val="006756E7"/>
    <w:rsid w:val="00675A36"/>
    <w:rsid w:val="00675CFC"/>
    <w:rsid w:val="00676104"/>
    <w:rsid w:val="006768ED"/>
    <w:rsid w:val="00677A95"/>
    <w:rsid w:val="006814AE"/>
    <w:rsid w:val="006814BF"/>
    <w:rsid w:val="00681AC7"/>
    <w:rsid w:val="00682634"/>
    <w:rsid w:val="00682642"/>
    <w:rsid w:val="00683745"/>
    <w:rsid w:val="006839D8"/>
    <w:rsid w:val="00684B6C"/>
    <w:rsid w:val="00684C03"/>
    <w:rsid w:val="00684E41"/>
    <w:rsid w:val="00684F2C"/>
    <w:rsid w:val="00685B56"/>
    <w:rsid w:val="00685CCA"/>
    <w:rsid w:val="00685D67"/>
    <w:rsid w:val="00686922"/>
    <w:rsid w:val="00686DCB"/>
    <w:rsid w:val="00690C18"/>
    <w:rsid w:val="00690F82"/>
    <w:rsid w:val="006913D4"/>
    <w:rsid w:val="00691E75"/>
    <w:rsid w:val="006921FF"/>
    <w:rsid w:val="006935E4"/>
    <w:rsid w:val="0069398E"/>
    <w:rsid w:val="00694097"/>
    <w:rsid w:val="00694284"/>
    <w:rsid w:val="006950D8"/>
    <w:rsid w:val="00695666"/>
    <w:rsid w:val="00695CC9"/>
    <w:rsid w:val="00695DEC"/>
    <w:rsid w:val="00696280"/>
    <w:rsid w:val="006974DC"/>
    <w:rsid w:val="00697E99"/>
    <w:rsid w:val="006A07DC"/>
    <w:rsid w:val="006A113E"/>
    <w:rsid w:val="006A14FA"/>
    <w:rsid w:val="006A1668"/>
    <w:rsid w:val="006A2518"/>
    <w:rsid w:val="006A2BC6"/>
    <w:rsid w:val="006A354C"/>
    <w:rsid w:val="006A379F"/>
    <w:rsid w:val="006A3CF0"/>
    <w:rsid w:val="006A4038"/>
    <w:rsid w:val="006A41CD"/>
    <w:rsid w:val="006A43F0"/>
    <w:rsid w:val="006A4427"/>
    <w:rsid w:val="006A616F"/>
    <w:rsid w:val="006A7E7B"/>
    <w:rsid w:val="006B025E"/>
    <w:rsid w:val="006B06FF"/>
    <w:rsid w:val="006B08ED"/>
    <w:rsid w:val="006B0ED9"/>
    <w:rsid w:val="006B146F"/>
    <w:rsid w:val="006B2153"/>
    <w:rsid w:val="006B2D0B"/>
    <w:rsid w:val="006B3616"/>
    <w:rsid w:val="006B37F4"/>
    <w:rsid w:val="006B3A63"/>
    <w:rsid w:val="006B3E81"/>
    <w:rsid w:val="006B434C"/>
    <w:rsid w:val="006B4714"/>
    <w:rsid w:val="006B5328"/>
    <w:rsid w:val="006B5F29"/>
    <w:rsid w:val="006B6094"/>
    <w:rsid w:val="006B6628"/>
    <w:rsid w:val="006B69CC"/>
    <w:rsid w:val="006C0D40"/>
    <w:rsid w:val="006C0D9C"/>
    <w:rsid w:val="006C1D64"/>
    <w:rsid w:val="006C2032"/>
    <w:rsid w:val="006C204D"/>
    <w:rsid w:val="006C26CE"/>
    <w:rsid w:val="006C2F28"/>
    <w:rsid w:val="006C3D95"/>
    <w:rsid w:val="006C4424"/>
    <w:rsid w:val="006C4B53"/>
    <w:rsid w:val="006C4E59"/>
    <w:rsid w:val="006C535D"/>
    <w:rsid w:val="006C578D"/>
    <w:rsid w:val="006C5A31"/>
    <w:rsid w:val="006C5B60"/>
    <w:rsid w:val="006C6149"/>
    <w:rsid w:val="006C62B4"/>
    <w:rsid w:val="006C6F78"/>
    <w:rsid w:val="006C7217"/>
    <w:rsid w:val="006C78C1"/>
    <w:rsid w:val="006D1446"/>
    <w:rsid w:val="006D1B16"/>
    <w:rsid w:val="006D1BEC"/>
    <w:rsid w:val="006D290D"/>
    <w:rsid w:val="006D32EB"/>
    <w:rsid w:val="006D3519"/>
    <w:rsid w:val="006D3D3F"/>
    <w:rsid w:val="006D3EBE"/>
    <w:rsid w:val="006D46F3"/>
    <w:rsid w:val="006D554C"/>
    <w:rsid w:val="006D5CE6"/>
    <w:rsid w:val="006D63AC"/>
    <w:rsid w:val="006D78FB"/>
    <w:rsid w:val="006E07CC"/>
    <w:rsid w:val="006E0881"/>
    <w:rsid w:val="006E09AC"/>
    <w:rsid w:val="006E0F42"/>
    <w:rsid w:val="006E1062"/>
    <w:rsid w:val="006E106E"/>
    <w:rsid w:val="006E161C"/>
    <w:rsid w:val="006E3F49"/>
    <w:rsid w:val="006E4D52"/>
    <w:rsid w:val="006E5A04"/>
    <w:rsid w:val="006E665E"/>
    <w:rsid w:val="006E6D8D"/>
    <w:rsid w:val="006E73A0"/>
    <w:rsid w:val="006F0800"/>
    <w:rsid w:val="006F0960"/>
    <w:rsid w:val="006F1BC8"/>
    <w:rsid w:val="006F3731"/>
    <w:rsid w:val="006F42F7"/>
    <w:rsid w:val="006F4E61"/>
    <w:rsid w:val="006F55E7"/>
    <w:rsid w:val="006F5795"/>
    <w:rsid w:val="006F6E34"/>
    <w:rsid w:val="006F6F20"/>
    <w:rsid w:val="006F71AE"/>
    <w:rsid w:val="00700F8F"/>
    <w:rsid w:val="00701B66"/>
    <w:rsid w:val="00701E6A"/>
    <w:rsid w:val="0070224C"/>
    <w:rsid w:val="00702656"/>
    <w:rsid w:val="0070274E"/>
    <w:rsid w:val="007044B5"/>
    <w:rsid w:val="00704620"/>
    <w:rsid w:val="0070473B"/>
    <w:rsid w:val="00704B11"/>
    <w:rsid w:val="00704ED4"/>
    <w:rsid w:val="00705411"/>
    <w:rsid w:val="00705697"/>
    <w:rsid w:val="00706005"/>
    <w:rsid w:val="007073E8"/>
    <w:rsid w:val="0070754C"/>
    <w:rsid w:val="00707C42"/>
    <w:rsid w:val="007107AC"/>
    <w:rsid w:val="00710869"/>
    <w:rsid w:val="00710FD3"/>
    <w:rsid w:val="00711163"/>
    <w:rsid w:val="0071295A"/>
    <w:rsid w:val="00712D95"/>
    <w:rsid w:val="00713086"/>
    <w:rsid w:val="007135A0"/>
    <w:rsid w:val="007136A7"/>
    <w:rsid w:val="0071455F"/>
    <w:rsid w:val="007148C0"/>
    <w:rsid w:val="00714D70"/>
    <w:rsid w:val="0071556E"/>
    <w:rsid w:val="0072012A"/>
    <w:rsid w:val="00720E37"/>
    <w:rsid w:val="0072153C"/>
    <w:rsid w:val="00721AB5"/>
    <w:rsid w:val="0072244B"/>
    <w:rsid w:val="00722745"/>
    <w:rsid w:val="0072278B"/>
    <w:rsid w:val="00723B61"/>
    <w:rsid w:val="00723DD8"/>
    <w:rsid w:val="007243C6"/>
    <w:rsid w:val="0072458E"/>
    <w:rsid w:val="00724ECB"/>
    <w:rsid w:val="00725037"/>
    <w:rsid w:val="007252B9"/>
    <w:rsid w:val="00725630"/>
    <w:rsid w:val="00725901"/>
    <w:rsid w:val="00725DA9"/>
    <w:rsid w:val="00727AAE"/>
    <w:rsid w:val="00727FEA"/>
    <w:rsid w:val="00730164"/>
    <w:rsid w:val="00730325"/>
    <w:rsid w:val="007311AF"/>
    <w:rsid w:val="007318C7"/>
    <w:rsid w:val="00732871"/>
    <w:rsid w:val="00732B26"/>
    <w:rsid w:val="00732C28"/>
    <w:rsid w:val="00732D48"/>
    <w:rsid w:val="0073489F"/>
    <w:rsid w:val="00735390"/>
    <w:rsid w:val="00735FCD"/>
    <w:rsid w:val="00736342"/>
    <w:rsid w:val="007376C1"/>
    <w:rsid w:val="00737D50"/>
    <w:rsid w:val="00737DC2"/>
    <w:rsid w:val="007411DD"/>
    <w:rsid w:val="00741C86"/>
    <w:rsid w:val="007420E9"/>
    <w:rsid w:val="00742500"/>
    <w:rsid w:val="00743C9B"/>
    <w:rsid w:val="0074424A"/>
    <w:rsid w:val="00744B4B"/>
    <w:rsid w:val="00744CCE"/>
    <w:rsid w:val="00745048"/>
    <w:rsid w:val="00745FD9"/>
    <w:rsid w:val="007462AD"/>
    <w:rsid w:val="0074654B"/>
    <w:rsid w:val="007479C7"/>
    <w:rsid w:val="00747BFA"/>
    <w:rsid w:val="007507D2"/>
    <w:rsid w:val="007510A3"/>
    <w:rsid w:val="007512C8"/>
    <w:rsid w:val="0075180C"/>
    <w:rsid w:val="00752FEC"/>
    <w:rsid w:val="0075329D"/>
    <w:rsid w:val="007534AD"/>
    <w:rsid w:val="00753C12"/>
    <w:rsid w:val="00753D70"/>
    <w:rsid w:val="007549A8"/>
    <w:rsid w:val="007549CA"/>
    <w:rsid w:val="0075557A"/>
    <w:rsid w:val="0075562B"/>
    <w:rsid w:val="00755C07"/>
    <w:rsid w:val="0075604D"/>
    <w:rsid w:val="00756528"/>
    <w:rsid w:val="00756F7D"/>
    <w:rsid w:val="0076011D"/>
    <w:rsid w:val="007602C2"/>
    <w:rsid w:val="00762B29"/>
    <w:rsid w:val="00763528"/>
    <w:rsid w:val="00764064"/>
    <w:rsid w:val="00764846"/>
    <w:rsid w:val="0076615C"/>
    <w:rsid w:val="00766937"/>
    <w:rsid w:val="0077016F"/>
    <w:rsid w:val="00770894"/>
    <w:rsid w:val="00771838"/>
    <w:rsid w:val="007719D7"/>
    <w:rsid w:val="00772441"/>
    <w:rsid w:val="0077250E"/>
    <w:rsid w:val="00772BAD"/>
    <w:rsid w:val="00772C3B"/>
    <w:rsid w:val="00772E11"/>
    <w:rsid w:val="00775172"/>
    <w:rsid w:val="007768BA"/>
    <w:rsid w:val="00776988"/>
    <w:rsid w:val="00776BEB"/>
    <w:rsid w:val="00776EE3"/>
    <w:rsid w:val="00776F9D"/>
    <w:rsid w:val="007778A2"/>
    <w:rsid w:val="00780D90"/>
    <w:rsid w:val="0078135B"/>
    <w:rsid w:val="00782922"/>
    <w:rsid w:val="00782AA0"/>
    <w:rsid w:val="0078315E"/>
    <w:rsid w:val="007836AA"/>
    <w:rsid w:val="00784181"/>
    <w:rsid w:val="0078479D"/>
    <w:rsid w:val="00784884"/>
    <w:rsid w:val="0078561C"/>
    <w:rsid w:val="00785F9B"/>
    <w:rsid w:val="007877FD"/>
    <w:rsid w:val="00791421"/>
    <w:rsid w:val="00791FFC"/>
    <w:rsid w:val="007928B1"/>
    <w:rsid w:val="00792BE3"/>
    <w:rsid w:val="0079344B"/>
    <w:rsid w:val="0079380A"/>
    <w:rsid w:val="007938B3"/>
    <w:rsid w:val="00794620"/>
    <w:rsid w:val="00794FBF"/>
    <w:rsid w:val="0079687C"/>
    <w:rsid w:val="00797D94"/>
    <w:rsid w:val="007A03AB"/>
    <w:rsid w:val="007A0D03"/>
    <w:rsid w:val="007A1FE2"/>
    <w:rsid w:val="007A2778"/>
    <w:rsid w:val="007A38E1"/>
    <w:rsid w:val="007A4407"/>
    <w:rsid w:val="007A4424"/>
    <w:rsid w:val="007A489F"/>
    <w:rsid w:val="007A49A2"/>
    <w:rsid w:val="007A53E1"/>
    <w:rsid w:val="007A61ED"/>
    <w:rsid w:val="007A6E8A"/>
    <w:rsid w:val="007A7265"/>
    <w:rsid w:val="007A7DA8"/>
    <w:rsid w:val="007B0847"/>
    <w:rsid w:val="007B13A4"/>
    <w:rsid w:val="007B2845"/>
    <w:rsid w:val="007B4597"/>
    <w:rsid w:val="007B4C09"/>
    <w:rsid w:val="007B6100"/>
    <w:rsid w:val="007B642B"/>
    <w:rsid w:val="007B73CD"/>
    <w:rsid w:val="007C0F1B"/>
    <w:rsid w:val="007C1B87"/>
    <w:rsid w:val="007C233E"/>
    <w:rsid w:val="007C250A"/>
    <w:rsid w:val="007C25B3"/>
    <w:rsid w:val="007C2EAA"/>
    <w:rsid w:val="007C3C88"/>
    <w:rsid w:val="007C4593"/>
    <w:rsid w:val="007C45A2"/>
    <w:rsid w:val="007C515E"/>
    <w:rsid w:val="007C51DF"/>
    <w:rsid w:val="007C6C56"/>
    <w:rsid w:val="007C7218"/>
    <w:rsid w:val="007C75DB"/>
    <w:rsid w:val="007C774E"/>
    <w:rsid w:val="007D0024"/>
    <w:rsid w:val="007D0C6F"/>
    <w:rsid w:val="007D122C"/>
    <w:rsid w:val="007D12B9"/>
    <w:rsid w:val="007D135F"/>
    <w:rsid w:val="007D136E"/>
    <w:rsid w:val="007D1429"/>
    <w:rsid w:val="007D1606"/>
    <w:rsid w:val="007D1AA4"/>
    <w:rsid w:val="007D2E7B"/>
    <w:rsid w:val="007D2F08"/>
    <w:rsid w:val="007D3D84"/>
    <w:rsid w:val="007D5E40"/>
    <w:rsid w:val="007D611F"/>
    <w:rsid w:val="007D652A"/>
    <w:rsid w:val="007D6802"/>
    <w:rsid w:val="007D6955"/>
    <w:rsid w:val="007D7080"/>
    <w:rsid w:val="007E0670"/>
    <w:rsid w:val="007E1718"/>
    <w:rsid w:val="007E1A48"/>
    <w:rsid w:val="007E1A76"/>
    <w:rsid w:val="007E21FE"/>
    <w:rsid w:val="007E38D7"/>
    <w:rsid w:val="007E4CCC"/>
    <w:rsid w:val="007E56E7"/>
    <w:rsid w:val="007E5D74"/>
    <w:rsid w:val="007E6BAE"/>
    <w:rsid w:val="007E6EC8"/>
    <w:rsid w:val="007E70A4"/>
    <w:rsid w:val="007E7F43"/>
    <w:rsid w:val="007F0E35"/>
    <w:rsid w:val="007F13B5"/>
    <w:rsid w:val="007F1F2A"/>
    <w:rsid w:val="007F2009"/>
    <w:rsid w:val="007F3468"/>
    <w:rsid w:val="007F3898"/>
    <w:rsid w:val="007F605E"/>
    <w:rsid w:val="007F6CEE"/>
    <w:rsid w:val="007F7253"/>
    <w:rsid w:val="008006D2"/>
    <w:rsid w:val="00802BF6"/>
    <w:rsid w:val="00805C59"/>
    <w:rsid w:val="008074E8"/>
    <w:rsid w:val="00807525"/>
    <w:rsid w:val="0080773C"/>
    <w:rsid w:val="00807A8D"/>
    <w:rsid w:val="00807E76"/>
    <w:rsid w:val="00810183"/>
    <w:rsid w:val="0081063F"/>
    <w:rsid w:val="00811B5C"/>
    <w:rsid w:val="00811C83"/>
    <w:rsid w:val="00812A8C"/>
    <w:rsid w:val="00812B22"/>
    <w:rsid w:val="00812CBB"/>
    <w:rsid w:val="008133F6"/>
    <w:rsid w:val="008135DC"/>
    <w:rsid w:val="0081442F"/>
    <w:rsid w:val="0081462E"/>
    <w:rsid w:val="008148C5"/>
    <w:rsid w:val="00814A57"/>
    <w:rsid w:val="00814D63"/>
    <w:rsid w:val="008154E2"/>
    <w:rsid w:val="00815BEE"/>
    <w:rsid w:val="00815C37"/>
    <w:rsid w:val="008160D4"/>
    <w:rsid w:val="008165FF"/>
    <w:rsid w:val="00817080"/>
    <w:rsid w:val="008200CB"/>
    <w:rsid w:val="0082091B"/>
    <w:rsid w:val="00820C75"/>
    <w:rsid w:val="00820FAF"/>
    <w:rsid w:val="008210FB"/>
    <w:rsid w:val="00821E86"/>
    <w:rsid w:val="00822D73"/>
    <w:rsid w:val="00823381"/>
    <w:rsid w:val="0082342A"/>
    <w:rsid w:val="0082345B"/>
    <w:rsid w:val="0082419B"/>
    <w:rsid w:val="00825319"/>
    <w:rsid w:val="00827854"/>
    <w:rsid w:val="00827B59"/>
    <w:rsid w:val="00827BC7"/>
    <w:rsid w:val="00827E8C"/>
    <w:rsid w:val="00827EB7"/>
    <w:rsid w:val="00830D68"/>
    <w:rsid w:val="00831C87"/>
    <w:rsid w:val="00832985"/>
    <w:rsid w:val="00832CA7"/>
    <w:rsid w:val="00833887"/>
    <w:rsid w:val="00833C46"/>
    <w:rsid w:val="00833CED"/>
    <w:rsid w:val="00833D05"/>
    <w:rsid w:val="008341EC"/>
    <w:rsid w:val="0083483E"/>
    <w:rsid w:val="00834E6A"/>
    <w:rsid w:val="00835F1F"/>
    <w:rsid w:val="008370DD"/>
    <w:rsid w:val="008401CE"/>
    <w:rsid w:val="00840767"/>
    <w:rsid w:val="008407BC"/>
    <w:rsid w:val="00840BC0"/>
    <w:rsid w:val="00840BD2"/>
    <w:rsid w:val="008424F3"/>
    <w:rsid w:val="00842C7E"/>
    <w:rsid w:val="00843446"/>
    <w:rsid w:val="00843461"/>
    <w:rsid w:val="00843E63"/>
    <w:rsid w:val="0084505E"/>
    <w:rsid w:val="0084518B"/>
    <w:rsid w:val="0084737D"/>
    <w:rsid w:val="00850C20"/>
    <w:rsid w:val="00852189"/>
    <w:rsid w:val="0085396F"/>
    <w:rsid w:val="00853B16"/>
    <w:rsid w:val="00854791"/>
    <w:rsid w:val="008548DC"/>
    <w:rsid w:val="008558AC"/>
    <w:rsid w:val="00855930"/>
    <w:rsid w:val="008566F0"/>
    <w:rsid w:val="00857237"/>
    <w:rsid w:val="00860238"/>
    <w:rsid w:val="00860EAE"/>
    <w:rsid w:val="0086102B"/>
    <w:rsid w:val="008615C3"/>
    <w:rsid w:val="00861B05"/>
    <w:rsid w:val="00862242"/>
    <w:rsid w:val="00862301"/>
    <w:rsid w:val="0086264D"/>
    <w:rsid w:val="008629EB"/>
    <w:rsid w:val="0086314D"/>
    <w:rsid w:val="00863379"/>
    <w:rsid w:val="0086435F"/>
    <w:rsid w:val="00864913"/>
    <w:rsid w:val="00865235"/>
    <w:rsid w:val="00865B9E"/>
    <w:rsid w:val="0086636C"/>
    <w:rsid w:val="0086675E"/>
    <w:rsid w:val="0086677D"/>
    <w:rsid w:val="00866AF3"/>
    <w:rsid w:val="008679CA"/>
    <w:rsid w:val="0087046D"/>
    <w:rsid w:val="00872A8D"/>
    <w:rsid w:val="00872D3B"/>
    <w:rsid w:val="00872E0B"/>
    <w:rsid w:val="00873945"/>
    <w:rsid w:val="0087466A"/>
    <w:rsid w:val="00875001"/>
    <w:rsid w:val="00876028"/>
    <w:rsid w:val="008773C1"/>
    <w:rsid w:val="00877B3C"/>
    <w:rsid w:val="0088094F"/>
    <w:rsid w:val="00880A85"/>
    <w:rsid w:val="00881672"/>
    <w:rsid w:val="00882B28"/>
    <w:rsid w:val="00884563"/>
    <w:rsid w:val="008848D3"/>
    <w:rsid w:val="00884CC5"/>
    <w:rsid w:val="00885818"/>
    <w:rsid w:val="00885B4A"/>
    <w:rsid w:val="008860F2"/>
    <w:rsid w:val="00887552"/>
    <w:rsid w:val="008876CB"/>
    <w:rsid w:val="008879DA"/>
    <w:rsid w:val="00887A9E"/>
    <w:rsid w:val="0089017C"/>
    <w:rsid w:val="008902A7"/>
    <w:rsid w:val="008905DC"/>
    <w:rsid w:val="00890EF9"/>
    <w:rsid w:val="00891624"/>
    <w:rsid w:val="008917E9"/>
    <w:rsid w:val="00892C11"/>
    <w:rsid w:val="00893C0A"/>
    <w:rsid w:val="008951F9"/>
    <w:rsid w:val="008953CF"/>
    <w:rsid w:val="008962AB"/>
    <w:rsid w:val="008966EB"/>
    <w:rsid w:val="00896DEF"/>
    <w:rsid w:val="008978FB"/>
    <w:rsid w:val="008A0791"/>
    <w:rsid w:val="008A0D3F"/>
    <w:rsid w:val="008A0D64"/>
    <w:rsid w:val="008A0E5D"/>
    <w:rsid w:val="008A0F76"/>
    <w:rsid w:val="008A3546"/>
    <w:rsid w:val="008A4042"/>
    <w:rsid w:val="008A4F97"/>
    <w:rsid w:val="008A54D1"/>
    <w:rsid w:val="008A5C81"/>
    <w:rsid w:val="008A6354"/>
    <w:rsid w:val="008A64A5"/>
    <w:rsid w:val="008A6E99"/>
    <w:rsid w:val="008A7E99"/>
    <w:rsid w:val="008B0C7F"/>
    <w:rsid w:val="008B1EA2"/>
    <w:rsid w:val="008B248F"/>
    <w:rsid w:val="008B273D"/>
    <w:rsid w:val="008B2824"/>
    <w:rsid w:val="008B307B"/>
    <w:rsid w:val="008B3B1C"/>
    <w:rsid w:val="008B4325"/>
    <w:rsid w:val="008B4AF5"/>
    <w:rsid w:val="008B5FC2"/>
    <w:rsid w:val="008B6D27"/>
    <w:rsid w:val="008B7C26"/>
    <w:rsid w:val="008C0696"/>
    <w:rsid w:val="008C08D1"/>
    <w:rsid w:val="008C1581"/>
    <w:rsid w:val="008C262D"/>
    <w:rsid w:val="008C269A"/>
    <w:rsid w:val="008C31BD"/>
    <w:rsid w:val="008C4930"/>
    <w:rsid w:val="008C4B72"/>
    <w:rsid w:val="008C57F2"/>
    <w:rsid w:val="008C5DA4"/>
    <w:rsid w:val="008C6794"/>
    <w:rsid w:val="008C6F36"/>
    <w:rsid w:val="008C6FFE"/>
    <w:rsid w:val="008C7071"/>
    <w:rsid w:val="008C7192"/>
    <w:rsid w:val="008C758D"/>
    <w:rsid w:val="008D0347"/>
    <w:rsid w:val="008D0E89"/>
    <w:rsid w:val="008D0FD9"/>
    <w:rsid w:val="008D15D4"/>
    <w:rsid w:val="008D1E3D"/>
    <w:rsid w:val="008D2AE4"/>
    <w:rsid w:val="008D2AED"/>
    <w:rsid w:val="008D2EB5"/>
    <w:rsid w:val="008D4543"/>
    <w:rsid w:val="008D48C9"/>
    <w:rsid w:val="008D6FF3"/>
    <w:rsid w:val="008D7475"/>
    <w:rsid w:val="008D7585"/>
    <w:rsid w:val="008D7860"/>
    <w:rsid w:val="008D79CA"/>
    <w:rsid w:val="008E0F07"/>
    <w:rsid w:val="008E1A1E"/>
    <w:rsid w:val="008E246F"/>
    <w:rsid w:val="008E32FE"/>
    <w:rsid w:val="008E3A34"/>
    <w:rsid w:val="008E3FE9"/>
    <w:rsid w:val="008E41E7"/>
    <w:rsid w:val="008E5124"/>
    <w:rsid w:val="008E6ABD"/>
    <w:rsid w:val="008E7594"/>
    <w:rsid w:val="008E7B0B"/>
    <w:rsid w:val="008F02EA"/>
    <w:rsid w:val="008F03C5"/>
    <w:rsid w:val="008F244D"/>
    <w:rsid w:val="008F266F"/>
    <w:rsid w:val="008F2A16"/>
    <w:rsid w:val="008F2B52"/>
    <w:rsid w:val="008F2E82"/>
    <w:rsid w:val="008F2EA1"/>
    <w:rsid w:val="008F474F"/>
    <w:rsid w:val="008F476A"/>
    <w:rsid w:val="008F4CE1"/>
    <w:rsid w:val="008F5EC2"/>
    <w:rsid w:val="008F66B1"/>
    <w:rsid w:val="008F72F1"/>
    <w:rsid w:val="008F7AC7"/>
    <w:rsid w:val="008F7DC0"/>
    <w:rsid w:val="0090098F"/>
    <w:rsid w:val="00902158"/>
    <w:rsid w:val="00902245"/>
    <w:rsid w:val="009027B5"/>
    <w:rsid w:val="00902D0B"/>
    <w:rsid w:val="00903265"/>
    <w:rsid w:val="00903D7E"/>
    <w:rsid w:val="00904007"/>
    <w:rsid w:val="0090552C"/>
    <w:rsid w:val="009057C7"/>
    <w:rsid w:val="00905DDA"/>
    <w:rsid w:val="00907959"/>
    <w:rsid w:val="00907E93"/>
    <w:rsid w:val="00910714"/>
    <w:rsid w:val="00911B3B"/>
    <w:rsid w:val="00911CE6"/>
    <w:rsid w:val="0091254F"/>
    <w:rsid w:val="009129D9"/>
    <w:rsid w:val="00912C71"/>
    <w:rsid w:val="00912E34"/>
    <w:rsid w:val="009147EF"/>
    <w:rsid w:val="00915696"/>
    <w:rsid w:val="00915D76"/>
    <w:rsid w:val="009162EE"/>
    <w:rsid w:val="00916A16"/>
    <w:rsid w:val="00916C80"/>
    <w:rsid w:val="00916D93"/>
    <w:rsid w:val="00916E0E"/>
    <w:rsid w:val="00917606"/>
    <w:rsid w:val="00917800"/>
    <w:rsid w:val="00920310"/>
    <w:rsid w:val="00921579"/>
    <w:rsid w:val="0092213F"/>
    <w:rsid w:val="00922156"/>
    <w:rsid w:val="0092245D"/>
    <w:rsid w:val="00923CDD"/>
    <w:rsid w:val="00923D7D"/>
    <w:rsid w:val="009244F4"/>
    <w:rsid w:val="009250F3"/>
    <w:rsid w:val="0092621F"/>
    <w:rsid w:val="00926344"/>
    <w:rsid w:val="0092637A"/>
    <w:rsid w:val="00926AA4"/>
    <w:rsid w:val="00926D52"/>
    <w:rsid w:val="00927E95"/>
    <w:rsid w:val="00930D0E"/>
    <w:rsid w:val="00930FD5"/>
    <w:rsid w:val="00931020"/>
    <w:rsid w:val="009317DE"/>
    <w:rsid w:val="00931AE9"/>
    <w:rsid w:val="00931FFA"/>
    <w:rsid w:val="00932D63"/>
    <w:rsid w:val="00933B7B"/>
    <w:rsid w:val="00933C1E"/>
    <w:rsid w:val="00934BFB"/>
    <w:rsid w:val="00934D25"/>
    <w:rsid w:val="009351FB"/>
    <w:rsid w:val="0093554A"/>
    <w:rsid w:val="00935B41"/>
    <w:rsid w:val="009360A5"/>
    <w:rsid w:val="00936CA2"/>
    <w:rsid w:val="0093709F"/>
    <w:rsid w:val="00937D4D"/>
    <w:rsid w:val="00941618"/>
    <w:rsid w:val="00941F00"/>
    <w:rsid w:val="00942162"/>
    <w:rsid w:val="00942EB9"/>
    <w:rsid w:val="0094395D"/>
    <w:rsid w:val="00944F8C"/>
    <w:rsid w:val="009459B6"/>
    <w:rsid w:val="00945B52"/>
    <w:rsid w:val="00945C61"/>
    <w:rsid w:val="0094600A"/>
    <w:rsid w:val="00946202"/>
    <w:rsid w:val="00946247"/>
    <w:rsid w:val="0094697C"/>
    <w:rsid w:val="00946D16"/>
    <w:rsid w:val="00947806"/>
    <w:rsid w:val="00950FF4"/>
    <w:rsid w:val="00951311"/>
    <w:rsid w:val="00951EF9"/>
    <w:rsid w:val="009535A2"/>
    <w:rsid w:val="0095374D"/>
    <w:rsid w:val="0095383E"/>
    <w:rsid w:val="00953986"/>
    <w:rsid w:val="00953997"/>
    <w:rsid w:val="00953EAF"/>
    <w:rsid w:val="00954362"/>
    <w:rsid w:val="00954431"/>
    <w:rsid w:val="00954F9A"/>
    <w:rsid w:val="009552B7"/>
    <w:rsid w:val="00956483"/>
    <w:rsid w:val="00960CC0"/>
    <w:rsid w:val="00960FAE"/>
    <w:rsid w:val="00960FED"/>
    <w:rsid w:val="00961915"/>
    <w:rsid w:val="00961B90"/>
    <w:rsid w:val="0096347B"/>
    <w:rsid w:val="00963F3E"/>
    <w:rsid w:val="00964041"/>
    <w:rsid w:val="009649B9"/>
    <w:rsid w:val="00964AE4"/>
    <w:rsid w:val="0096548A"/>
    <w:rsid w:val="00966056"/>
    <w:rsid w:val="009666D0"/>
    <w:rsid w:val="00966B45"/>
    <w:rsid w:val="00970480"/>
    <w:rsid w:val="009721BB"/>
    <w:rsid w:val="0097283D"/>
    <w:rsid w:val="00973A22"/>
    <w:rsid w:val="00974239"/>
    <w:rsid w:val="00974870"/>
    <w:rsid w:val="00974E56"/>
    <w:rsid w:val="00975C34"/>
    <w:rsid w:val="00975EDA"/>
    <w:rsid w:val="0097659B"/>
    <w:rsid w:val="00981110"/>
    <w:rsid w:val="00982186"/>
    <w:rsid w:val="0098222A"/>
    <w:rsid w:val="00982FF7"/>
    <w:rsid w:val="009854F0"/>
    <w:rsid w:val="00985A53"/>
    <w:rsid w:val="009864CC"/>
    <w:rsid w:val="00986F16"/>
    <w:rsid w:val="00986F92"/>
    <w:rsid w:val="00987825"/>
    <w:rsid w:val="009878CE"/>
    <w:rsid w:val="00987BB6"/>
    <w:rsid w:val="00992C14"/>
    <w:rsid w:val="00992DD8"/>
    <w:rsid w:val="0099497A"/>
    <w:rsid w:val="00994C84"/>
    <w:rsid w:val="00995F9A"/>
    <w:rsid w:val="00996BB9"/>
    <w:rsid w:val="00996C0E"/>
    <w:rsid w:val="00996FA6"/>
    <w:rsid w:val="009A1D57"/>
    <w:rsid w:val="009A3E00"/>
    <w:rsid w:val="009A3EDF"/>
    <w:rsid w:val="009A425C"/>
    <w:rsid w:val="009A44E0"/>
    <w:rsid w:val="009A4802"/>
    <w:rsid w:val="009A496A"/>
    <w:rsid w:val="009A5E2E"/>
    <w:rsid w:val="009A6109"/>
    <w:rsid w:val="009A662C"/>
    <w:rsid w:val="009A67EC"/>
    <w:rsid w:val="009A6A4C"/>
    <w:rsid w:val="009A6A4D"/>
    <w:rsid w:val="009A6E3B"/>
    <w:rsid w:val="009A6EE1"/>
    <w:rsid w:val="009A770C"/>
    <w:rsid w:val="009A7918"/>
    <w:rsid w:val="009B02EC"/>
    <w:rsid w:val="009B0914"/>
    <w:rsid w:val="009B0DEB"/>
    <w:rsid w:val="009B1168"/>
    <w:rsid w:val="009B1BC8"/>
    <w:rsid w:val="009B1DCA"/>
    <w:rsid w:val="009B2688"/>
    <w:rsid w:val="009B26C7"/>
    <w:rsid w:val="009B2CEB"/>
    <w:rsid w:val="009B319F"/>
    <w:rsid w:val="009B5410"/>
    <w:rsid w:val="009B6A84"/>
    <w:rsid w:val="009B6CEA"/>
    <w:rsid w:val="009B72B5"/>
    <w:rsid w:val="009B7DA8"/>
    <w:rsid w:val="009C177C"/>
    <w:rsid w:val="009C2680"/>
    <w:rsid w:val="009C27E4"/>
    <w:rsid w:val="009C411E"/>
    <w:rsid w:val="009C641A"/>
    <w:rsid w:val="009C67DE"/>
    <w:rsid w:val="009C705F"/>
    <w:rsid w:val="009C743F"/>
    <w:rsid w:val="009C75C7"/>
    <w:rsid w:val="009C7E0B"/>
    <w:rsid w:val="009C7E32"/>
    <w:rsid w:val="009C7EBD"/>
    <w:rsid w:val="009D2498"/>
    <w:rsid w:val="009D3650"/>
    <w:rsid w:val="009D4CC8"/>
    <w:rsid w:val="009D4DE8"/>
    <w:rsid w:val="009D5461"/>
    <w:rsid w:val="009D63FE"/>
    <w:rsid w:val="009D66FF"/>
    <w:rsid w:val="009D6CE2"/>
    <w:rsid w:val="009D7084"/>
    <w:rsid w:val="009D71D7"/>
    <w:rsid w:val="009D7F86"/>
    <w:rsid w:val="009E0047"/>
    <w:rsid w:val="009E01E7"/>
    <w:rsid w:val="009E051E"/>
    <w:rsid w:val="009E0804"/>
    <w:rsid w:val="009E0835"/>
    <w:rsid w:val="009E129F"/>
    <w:rsid w:val="009E1305"/>
    <w:rsid w:val="009E1A1B"/>
    <w:rsid w:val="009E1DBE"/>
    <w:rsid w:val="009E31EB"/>
    <w:rsid w:val="009E58DD"/>
    <w:rsid w:val="009E5E38"/>
    <w:rsid w:val="009E6C3D"/>
    <w:rsid w:val="009E764F"/>
    <w:rsid w:val="009F04ED"/>
    <w:rsid w:val="009F29F3"/>
    <w:rsid w:val="009F346A"/>
    <w:rsid w:val="009F46AF"/>
    <w:rsid w:val="009F4A08"/>
    <w:rsid w:val="009F5789"/>
    <w:rsid w:val="009F5D0E"/>
    <w:rsid w:val="009F6353"/>
    <w:rsid w:val="009F6BDC"/>
    <w:rsid w:val="009F7497"/>
    <w:rsid w:val="009F78DD"/>
    <w:rsid w:val="009F799E"/>
    <w:rsid w:val="009F7AD4"/>
    <w:rsid w:val="00A010B8"/>
    <w:rsid w:val="00A022E7"/>
    <w:rsid w:val="00A03005"/>
    <w:rsid w:val="00A0349E"/>
    <w:rsid w:val="00A03D1E"/>
    <w:rsid w:val="00A04D35"/>
    <w:rsid w:val="00A0525F"/>
    <w:rsid w:val="00A0597C"/>
    <w:rsid w:val="00A068EE"/>
    <w:rsid w:val="00A06DFB"/>
    <w:rsid w:val="00A0775D"/>
    <w:rsid w:val="00A07796"/>
    <w:rsid w:val="00A10A5E"/>
    <w:rsid w:val="00A1150C"/>
    <w:rsid w:val="00A11A54"/>
    <w:rsid w:val="00A123AE"/>
    <w:rsid w:val="00A124E8"/>
    <w:rsid w:val="00A12AE2"/>
    <w:rsid w:val="00A13134"/>
    <w:rsid w:val="00A158E9"/>
    <w:rsid w:val="00A16BD9"/>
    <w:rsid w:val="00A16BDE"/>
    <w:rsid w:val="00A1701E"/>
    <w:rsid w:val="00A17220"/>
    <w:rsid w:val="00A175F0"/>
    <w:rsid w:val="00A17D8A"/>
    <w:rsid w:val="00A20108"/>
    <w:rsid w:val="00A2029E"/>
    <w:rsid w:val="00A20BFF"/>
    <w:rsid w:val="00A21591"/>
    <w:rsid w:val="00A21733"/>
    <w:rsid w:val="00A22C3B"/>
    <w:rsid w:val="00A22F09"/>
    <w:rsid w:val="00A23CE3"/>
    <w:rsid w:val="00A24211"/>
    <w:rsid w:val="00A24869"/>
    <w:rsid w:val="00A25569"/>
    <w:rsid w:val="00A25D4A"/>
    <w:rsid w:val="00A26A2C"/>
    <w:rsid w:val="00A26E58"/>
    <w:rsid w:val="00A27743"/>
    <w:rsid w:val="00A27D49"/>
    <w:rsid w:val="00A3026E"/>
    <w:rsid w:val="00A30C84"/>
    <w:rsid w:val="00A3186F"/>
    <w:rsid w:val="00A318EE"/>
    <w:rsid w:val="00A31FBF"/>
    <w:rsid w:val="00A32DEA"/>
    <w:rsid w:val="00A32EA8"/>
    <w:rsid w:val="00A32FD6"/>
    <w:rsid w:val="00A334CF"/>
    <w:rsid w:val="00A33FF8"/>
    <w:rsid w:val="00A3423D"/>
    <w:rsid w:val="00A346D7"/>
    <w:rsid w:val="00A34FB0"/>
    <w:rsid w:val="00A36568"/>
    <w:rsid w:val="00A40494"/>
    <w:rsid w:val="00A40705"/>
    <w:rsid w:val="00A40A6E"/>
    <w:rsid w:val="00A42273"/>
    <w:rsid w:val="00A42835"/>
    <w:rsid w:val="00A43BB2"/>
    <w:rsid w:val="00A4417A"/>
    <w:rsid w:val="00A4630B"/>
    <w:rsid w:val="00A466DF"/>
    <w:rsid w:val="00A46711"/>
    <w:rsid w:val="00A46745"/>
    <w:rsid w:val="00A469CE"/>
    <w:rsid w:val="00A4707D"/>
    <w:rsid w:val="00A47648"/>
    <w:rsid w:val="00A477D6"/>
    <w:rsid w:val="00A47E89"/>
    <w:rsid w:val="00A505F2"/>
    <w:rsid w:val="00A50F03"/>
    <w:rsid w:val="00A51254"/>
    <w:rsid w:val="00A526BC"/>
    <w:rsid w:val="00A532C9"/>
    <w:rsid w:val="00A536B6"/>
    <w:rsid w:val="00A53E43"/>
    <w:rsid w:val="00A543A2"/>
    <w:rsid w:val="00A543E2"/>
    <w:rsid w:val="00A545C1"/>
    <w:rsid w:val="00A55213"/>
    <w:rsid w:val="00A55358"/>
    <w:rsid w:val="00A55F6F"/>
    <w:rsid w:val="00A5631C"/>
    <w:rsid w:val="00A569D1"/>
    <w:rsid w:val="00A56C36"/>
    <w:rsid w:val="00A56CA1"/>
    <w:rsid w:val="00A57B65"/>
    <w:rsid w:val="00A57D7D"/>
    <w:rsid w:val="00A609FD"/>
    <w:rsid w:val="00A60ED7"/>
    <w:rsid w:val="00A61521"/>
    <w:rsid w:val="00A61765"/>
    <w:rsid w:val="00A61E4E"/>
    <w:rsid w:val="00A63379"/>
    <w:rsid w:val="00A63B6C"/>
    <w:rsid w:val="00A6423A"/>
    <w:rsid w:val="00A65E2D"/>
    <w:rsid w:val="00A66A7E"/>
    <w:rsid w:val="00A66D00"/>
    <w:rsid w:val="00A67572"/>
    <w:rsid w:val="00A70058"/>
    <w:rsid w:val="00A70C3A"/>
    <w:rsid w:val="00A70E5E"/>
    <w:rsid w:val="00A734B3"/>
    <w:rsid w:val="00A73967"/>
    <w:rsid w:val="00A73A14"/>
    <w:rsid w:val="00A74358"/>
    <w:rsid w:val="00A7440C"/>
    <w:rsid w:val="00A74712"/>
    <w:rsid w:val="00A7500D"/>
    <w:rsid w:val="00A75F39"/>
    <w:rsid w:val="00A75F94"/>
    <w:rsid w:val="00A7607A"/>
    <w:rsid w:val="00A762B1"/>
    <w:rsid w:val="00A76921"/>
    <w:rsid w:val="00A76F84"/>
    <w:rsid w:val="00A80640"/>
    <w:rsid w:val="00A81123"/>
    <w:rsid w:val="00A81613"/>
    <w:rsid w:val="00A83555"/>
    <w:rsid w:val="00A83729"/>
    <w:rsid w:val="00A83B37"/>
    <w:rsid w:val="00A8556F"/>
    <w:rsid w:val="00A85B74"/>
    <w:rsid w:val="00A86245"/>
    <w:rsid w:val="00A905C6"/>
    <w:rsid w:val="00A90B26"/>
    <w:rsid w:val="00A90FF8"/>
    <w:rsid w:val="00A917B8"/>
    <w:rsid w:val="00A92BB4"/>
    <w:rsid w:val="00A9439D"/>
    <w:rsid w:val="00A94B32"/>
    <w:rsid w:val="00A9503D"/>
    <w:rsid w:val="00A9528B"/>
    <w:rsid w:val="00A95B5A"/>
    <w:rsid w:val="00A966AA"/>
    <w:rsid w:val="00A96BEC"/>
    <w:rsid w:val="00AA0911"/>
    <w:rsid w:val="00AA1A9C"/>
    <w:rsid w:val="00AA283A"/>
    <w:rsid w:val="00AA3332"/>
    <w:rsid w:val="00AA3AC7"/>
    <w:rsid w:val="00AA475B"/>
    <w:rsid w:val="00AA47A0"/>
    <w:rsid w:val="00AA48BF"/>
    <w:rsid w:val="00AA556F"/>
    <w:rsid w:val="00AA7A8C"/>
    <w:rsid w:val="00AB09B6"/>
    <w:rsid w:val="00AB09F6"/>
    <w:rsid w:val="00AB0F0D"/>
    <w:rsid w:val="00AB2464"/>
    <w:rsid w:val="00AB2D12"/>
    <w:rsid w:val="00AB41BB"/>
    <w:rsid w:val="00AB4D75"/>
    <w:rsid w:val="00AB4FFE"/>
    <w:rsid w:val="00AB52A2"/>
    <w:rsid w:val="00AB588D"/>
    <w:rsid w:val="00AB60AB"/>
    <w:rsid w:val="00AB649A"/>
    <w:rsid w:val="00AC01E7"/>
    <w:rsid w:val="00AC0337"/>
    <w:rsid w:val="00AC0C48"/>
    <w:rsid w:val="00AC0F0F"/>
    <w:rsid w:val="00AC2370"/>
    <w:rsid w:val="00AC24D7"/>
    <w:rsid w:val="00AC3CF5"/>
    <w:rsid w:val="00AC45D2"/>
    <w:rsid w:val="00AC5163"/>
    <w:rsid w:val="00AC55E1"/>
    <w:rsid w:val="00AC66F0"/>
    <w:rsid w:val="00AC6DB3"/>
    <w:rsid w:val="00AC7AAC"/>
    <w:rsid w:val="00AC7DDB"/>
    <w:rsid w:val="00AD025F"/>
    <w:rsid w:val="00AD1A19"/>
    <w:rsid w:val="00AD2F71"/>
    <w:rsid w:val="00AD37A9"/>
    <w:rsid w:val="00AD39B9"/>
    <w:rsid w:val="00AD3ED8"/>
    <w:rsid w:val="00AD4FBD"/>
    <w:rsid w:val="00AD531D"/>
    <w:rsid w:val="00AD6880"/>
    <w:rsid w:val="00AE07B1"/>
    <w:rsid w:val="00AE0F5D"/>
    <w:rsid w:val="00AE274F"/>
    <w:rsid w:val="00AE3C7D"/>
    <w:rsid w:val="00AE411B"/>
    <w:rsid w:val="00AE49BE"/>
    <w:rsid w:val="00AE557E"/>
    <w:rsid w:val="00AE6D02"/>
    <w:rsid w:val="00AE6F5B"/>
    <w:rsid w:val="00AE740D"/>
    <w:rsid w:val="00AE7A32"/>
    <w:rsid w:val="00AF10ED"/>
    <w:rsid w:val="00AF1562"/>
    <w:rsid w:val="00AF192F"/>
    <w:rsid w:val="00AF1934"/>
    <w:rsid w:val="00AF1941"/>
    <w:rsid w:val="00AF2344"/>
    <w:rsid w:val="00AF2404"/>
    <w:rsid w:val="00AF273F"/>
    <w:rsid w:val="00AF2788"/>
    <w:rsid w:val="00AF3942"/>
    <w:rsid w:val="00AF4017"/>
    <w:rsid w:val="00AF40A2"/>
    <w:rsid w:val="00AF4C81"/>
    <w:rsid w:val="00AF5828"/>
    <w:rsid w:val="00AF5A53"/>
    <w:rsid w:val="00AF634D"/>
    <w:rsid w:val="00AF6781"/>
    <w:rsid w:val="00AF6887"/>
    <w:rsid w:val="00AF7333"/>
    <w:rsid w:val="00AF73F8"/>
    <w:rsid w:val="00B001F0"/>
    <w:rsid w:val="00B004B3"/>
    <w:rsid w:val="00B00C38"/>
    <w:rsid w:val="00B0166F"/>
    <w:rsid w:val="00B0181E"/>
    <w:rsid w:val="00B01B6A"/>
    <w:rsid w:val="00B01DF8"/>
    <w:rsid w:val="00B01EBF"/>
    <w:rsid w:val="00B029FA"/>
    <w:rsid w:val="00B03A00"/>
    <w:rsid w:val="00B04ABD"/>
    <w:rsid w:val="00B05FA9"/>
    <w:rsid w:val="00B06256"/>
    <w:rsid w:val="00B06EEB"/>
    <w:rsid w:val="00B07121"/>
    <w:rsid w:val="00B073C5"/>
    <w:rsid w:val="00B07D01"/>
    <w:rsid w:val="00B1110F"/>
    <w:rsid w:val="00B11973"/>
    <w:rsid w:val="00B11BE7"/>
    <w:rsid w:val="00B123E8"/>
    <w:rsid w:val="00B132A9"/>
    <w:rsid w:val="00B13460"/>
    <w:rsid w:val="00B14210"/>
    <w:rsid w:val="00B142B5"/>
    <w:rsid w:val="00B15B4D"/>
    <w:rsid w:val="00B15DF9"/>
    <w:rsid w:val="00B15F16"/>
    <w:rsid w:val="00B2021E"/>
    <w:rsid w:val="00B20CBD"/>
    <w:rsid w:val="00B213FF"/>
    <w:rsid w:val="00B2356E"/>
    <w:rsid w:val="00B23744"/>
    <w:rsid w:val="00B23C23"/>
    <w:rsid w:val="00B245AC"/>
    <w:rsid w:val="00B25173"/>
    <w:rsid w:val="00B2662A"/>
    <w:rsid w:val="00B26DD9"/>
    <w:rsid w:val="00B27634"/>
    <w:rsid w:val="00B300C3"/>
    <w:rsid w:val="00B301F8"/>
    <w:rsid w:val="00B30846"/>
    <w:rsid w:val="00B308D8"/>
    <w:rsid w:val="00B30B70"/>
    <w:rsid w:val="00B310A3"/>
    <w:rsid w:val="00B32CDB"/>
    <w:rsid w:val="00B32D94"/>
    <w:rsid w:val="00B33079"/>
    <w:rsid w:val="00B33B55"/>
    <w:rsid w:val="00B34048"/>
    <w:rsid w:val="00B34E7D"/>
    <w:rsid w:val="00B35FF9"/>
    <w:rsid w:val="00B36CC5"/>
    <w:rsid w:val="00B3751E"/>
    <w:rsid w:val="00B400B0"/>
    <w:rsid w:val="00B41777"/>
    <w:rsid w:val="00B41CAE"/>
    <w:rsid w:val="00B4203B"/>
    <w:rsid w:val="00B43311"/>
    <w:rsid w:val="00B43D9E"/>
    <w:rsid w:val="00B44A31"/>
    <w:rsid w:val="00B461FC"/>
    <w:rsid w:val="00B469CE"/>
    <w:rsid w:val="00B47F21"/>
    <w:rsid w:val="00B502D2"/>
    <w:rsid w:val="00B517D8"/>
    <w:rsid w:val="00B51FA5"/>
    <w:rsid w:val="00B51FB2"/>
    <w:rsid w:val="00B5310A"/>
    <w:rsid w:val="00B548FC"/>
    <w:rsid w:val="00B54AD3"/>
    <w:rsid w:val="00B54BFC"/>
    <w:rsid w:val="00B54E4E"/>
    <w:rsid w:val="00B5507E"/>
    <w:rsid w:val="00B552B9"/>
    <w:rsid w:val="00B5534B"/>
    <w:rsid w:val="00B55C31"/>
    <w:rsid w:val="00B55CA9"/>
    <w:rsid w:val="00B5631A"/>
    <w:rsid w:val="00B56D8E"/>
    <w:rsid w:val="00B578CF"/>
    <w:rsid w:val="00B57E98"/>
    <w:rsid w:val="00B607C3"/>
    <w:rsid w:val="00B61FFD"/>
    <w:rsid w:val="00B623BD"/>
    <w:rsid w:val="00B62609"/>
    <w:rsid w:val="00B65C0A"/>
    <w:rsid w:val="00B66ED0"/>
    <w:rsid w:val="00B66F89"/>
    <w:rsid w:val="00B6759D"/>
    <w:rsid w:val="00B67DF4"/>
    <w:rsid w:val="00B70EF9"/>
    <w:rsid w:val="00B717E9"/>
    <w:rsid w:val="00B71A63"/>
    <w:rsid w:val="00B72093"/>
    <w:rsid w:val="00B72160"/>
    <w:rsid w:val="00B72193"/>
    <w:rsid w:val="00B7276A"/>
    <w:rsid w:val="00B73B50"/>
    <w:rsid w:val="00B741B9"/>
    <w:rsid w:val="00B74B27"/>
    <w:rsid w:val="00B74CBC"/>
    <w:rsid w:val="00B7546C"/>
    <w:rsid w:val="00B754A6"/>
    <w:rsid w:val="00B755D3"/>
    <w:rsid w:val="00B7678B"/>
    <w:rsid w:val="00B76A76"/>
    <w:rsid w:val="00B76C62"/>
    <w:rsid w:val="00B76D87"/>
    <w:rsid w:val="00B76EC4"/>
    <w:rsid w:val="00B77235"/>
    <w:rsid w:val="00B77A41"/>
    <w:rsid w:val="00B77C2D"/>
    <w:rsid w:val="00B77E52"/>
    <w:rsid w:val="00B80C8D"/>
    <w:rsid w:val="00B80CB8"/>
    <w:rsid w:val="00B8158E"/>
    <w:rsid w:val="00B82AC0"/>
    <w:rsid w:val="00B82CFE"/>
    <w:rsid w:val="00B82F3A"/>
    <w:rsid w:val="00B83D53"/>
    <w:rsid w:val="00B84131"/>
    <w:rsid w:val="00B8552E"/>
    <w:rsid w:val="00B860F4"/>
    <w:rsid w:val="00B86765"/>
    <w:rsid w:val="00B8762E"/>
    <w:rsid w:val="00B87D61"/>
    <w:rsid w:val="00B90F0D"/>
    <w:rsid w:val="00B93FE0"/>
    <w:rsid w:val="00B94C29"/>
    <w:rsid w:val="00B94CE1"/>
    <w:rsid w:val="00B94F35"/>
    <w:rsid w:val="00B95CA8"/>
    <w:rsid w:val="00B962D6"/>
    <w:rsid w:val="00B97907"/>
    <w:rsid w:val="00BA02C5"/>
    <w:rsid w:val="00BA05AD"/>
    <w:rsid w:val="00BA071E"/>
    <w:rsid w:val="00BA08DA"/>
    <w:rsid w:val="00BA0A68"/>
    <w:rsid w:val="00BA1C07"/>
    <w:rsid w:val="00BA1DAC"/>
    <w:rsid w:val="00BA1E58"/>
    <w:rsid w:val="00BA1FBE"/>
    <w:rsid w:val="00BA2EB5"/>
    <w:rsid w:val="00BA2EEF"/>
    <w:rsid w:val="00BA38D9"/>
    <w:rsid w:val="00BA3A18"/>
    <w:rsid w:val="00BA43AF"/>
    <w:rsid w:val="00BA4A62"/>
    <w:rsid w:val="00BA61C8"/>
    <w:rsid w:val="00BA6F02"/>
    <w:rsid w:val="00BA736D"/>
    <w:rsid w:val="00BA7A66"/>
    <w:rsid w:val="00BB03BC"/>
    <w:rsid w:val="00BB0718"/>
    <w:rsid w:val="00BB0DB7"/>
    <w:rsid w:val="00BB0FFA"/>
    <w:rsid w:val="00BB127D"/>
    <w:rsid w:val="00BB1C8B"/>
    <w:rsid w:val="00BB214D"/>
    <w:rsid w:val="00BB303D"/>
    <w:rsid w:val="00BB3BE9"/>
    <w:rsid w:val="00BB3C69"/>
    <w:rsid w:val="00BB45E4"/>
    <w:rsid w:val="00BB58C6"/>
    <w:rsid w:val="00BB59F5"/>
    <w:rsid w:val="00BB5DDE"/>
    <w:rsid w:val="00BB6493"/>
    <w:rsid w:val="00BB6ACC"/>
    <w:rsid w:val="00BB747C"/>
    <w:rsid w:val="00BB7854"/>
    <w:rsid w:val="00BC0C47"/>
    <w:rsid w:val="00BC0DB5"/>
    <w:rsid w:val="00BC10FC"/>
    <w:rsid w:val="00BC1D13"/>
    <w:rsid w:val="00BC1EA4"/>
    <w:rsid w:val="00BC1F4F"/>
    <w:rsid w:val="00BC23A5"/>
    <w:rsid w:val="00BC26E8"/>
    <w:rsid w:val="00BC3E67"/>
    <w:rsid w:val="00BC4B62"/>
    <w:rsid w:val="00BC6C7E"/>
    <w:rsid w:val="00BC7F6A"/>
    <w:rsid w:val="00BD01FA"/>
    <w:rsid w:val="00BD0E22"/>
    <w:rsid w:val="00BD0F5B"/>
    <w:rsid w:val="00BD0FC8"/>
    <w:rsid w:val="00BD169F"/>
    <w:rsid w:val="00BD1BDE"/>
    <w:rsid w:val="00BD2EE2"/>
    <w:rsid w:val="00BD32D5"/>
    <w:rsid w:val="00BD42D5"/>
    <w:rsid w:val="00BD445C"/>
    <w:rsid w:val="00BD4ABA"/>
    <w:rsid w:val="00BD4E44"/>
    <w:rsid w:val="00BD5339"/>
    <w:rsid w:val="00BD662E"/>
    <w:rsid w:val="00BD66A3"/>
    <w:rsid w:val="00BE00B2"/>
    <w:rsid w:val="00BE077D"/>
    <w:rsid w:val="00BE0AEB"/>
    <w:rsid w:val="00BE100C"/>
    <w:rsid w:val="00BE11FE"/>
    <w:rsid w:val="00BE330A"/>
    <w:rsid w:val="00BE3916"/>
    <w:rsid w:val="00BE46F4"/>
    <w:rsid w:val="00BE4AFE"/>
    <w:rsid w:val="00BE6042"/>
    <w:rsid w:val="00BE629A"/>
    <w:rsid w:val="00BE686B"/>
    <w:rsid w:val="00BE6AD2"/>
    <w:rsid w:val="00BE75BA"/>
    <w:rsid w:val="00BE7B78"/>
    <w:rsid w:val="00BF3665"/>
    <w:rsid w:val="00BF724F"/>
    <w:rsid w:val="00C000EE"/>
    <w:rsid w:val="00C00673"/>
    <w:rsid w:val="00C0088C"/>
    <w:rsid w:val="00C01D5C"/>
    <w:rsid w:val="00C01F26"/>
    <w:rsid w:val="00C02656"/>
    <w:rsid w:val="00C03980"/>
    <w:rsid w:val="00C039A1"/>
    <w:rsid w:val="00C04843"/>
    <w:rsid w:val="00C04AAF"/>
    <w:rsid w:val="00C04C76"/>
    <w:rsid w:val="00C05071"/>
    <w:rsid w:val="00C05335"/>
    <w:rsid w:val="00C05F28"/>
    <w:rsid w:val="00C07327"/>
    <w:rsid w:val="00C100D5"/>
    <w:rsid w:val="00C10E25"/>
    <w:rsid w:val="00C11BFD"/>
    <w:rsid w:val="00C12B12"/>
    <w:rsid w:val="00C134D7"/>
    <w:rsid w:val="00C13925"/>
    <w:rsid w:val="00C1654A"/>
    <w:rsid w:val="00C16580"/>
    <w:rsid w:val="00C17549"/>
    <w:rsid w:val="00C175CA"/>
    <w:rsid w:val="00C17755"/>
    <w:rsid w:val="00C17CE5"/>
    <w:rsid w:val="00C20346"/>
    <w:rsid w:val="00C205F3"/>
    <w:rsid w:val="00C207B2"/>
    <w:rsid w:val="00C2148D"/>
    <w:rsid w:val="00C21B8E"/>
    <w:rsid w:val="00C2219A"/>
    <w:rsid w:val="00C22A94"/>
    <w:rsid w:val="00C22DC0"/>
    <w:rsid w:val="00C2331F"/>
    <w:rsid w:val="00C24367"/>
    <w:rsid w:val="00C24BF1"/>
    <w:rsid w:val="00C25B7F"/>
    <w:rsid w:val="00C27BB5"/>
    <w:rsid w:val="00C30C54"/>
    <w:rsid w:val="00C327D6"/>
    <w:rsid w:val="00C32BC5"/>
    <w:rsid w:val="00C34974"/>
    <w:rsid w:val="00C34ED5"/>
    <w:rsid w:val="00C34F1E"/>
    <w:rsid w:val="00C35304"/>
    <w:rsid w:val="00C358C8"/>
    <w:rsid w:val="00C35CF6"/>
    <w:rsid w:val="00C362F1"/>
    <w:rsid w:val="00C36623"/>
    <w:rsid w:val="00C375C8"/>
    <w:rsid w:val="00C376FE"/>
    <w:rsid w:val="00C40D80"/>
    <w:rsid w:val="00C42557"/>
    <w:rsid w:val="00C42E82"/>
    <w:rsid w:val="00C43AC7"/>
    <w:rsid w:val="00C44B6F"/>
    <w:rsid w:val="00C45B17"/>
    <w:rsid w:val="00C461A1"/>
    <w:rsid w:val="00C46ECE"/>
    <w:rsid w:val="00C47427"/>
    <w:rsid w:val="00C476B9"/>
    <w:rsid w:val="00C507F4"/>
    <w:rsid w:val="00C50B93"/>
    <w:rsid w:val="00C5297F"/>
    <w:rsid w:val="00C53B3D"/>
    <w:rsid w:val="00C53C75"/>
    <w:rsid w:val="00C5481D"/>
    <w:rsid w:val="00C55121"/>
    <w:rsid w:val="00C55B7A"/>
    <w:rsid w:val="00C56A95"/>
    <w:rsid w:val="00C56B25"/>
    <w:rsid w:val="00C57556"/>
    <w:rsid w:val="00C60C9F"/>
    <w:rsid w:val="00C62894"/>
    <w:rsid w:val="00C63BAE"/>
    <w:rsid w:val="00C66248"/>
    <w:rsid w:val="00C70375"/>
    <w:rsid w:val="00C71027"/>
    <w:rsid w:val="00C71788"/>
    <w:rsid w:val="00C72750"/>
    <w:rsid w:val="00C73604"/>
    <w:rsid w:val="00C73A72"/>
    <w:rsid w:val="00C73B46"/>
    <w:rsid w:val="00C74C76"/>
    <w:rsid w:val="00C74CD1"/>
    <w:rsid w:val="00C7581D"/>
    <w:rsid w:val="00C82DEE"/>
    <w:rsid w:val="00C8375E"/>
    <w:rsid w:val="00C84938"/>
    <w:rsid w:val="00C84EAD"/>
    <w:rsid w:val="00C861E5"/>
    <w:rsid w:val="00C90327"/>
    <w:rsid w:val="00C9032F"/>
    <w:rsid w:val="00C90437"/>
    <w:rsid w:val="00C91193"/>
    <w:rsid w:val="00C91F40"/>
    <w:rsid w:val="00C94A11"/>
    <w:rsid w:val="00C94C32"/>
    <w:rsid w:val="00C9630F"/>
    <w:rsid w:val="00C9656C"/>
    <w:rsid w:val="00C974D2"/>
    <w:rsid w:val="00C975ED"/>
    <w:rsid w:val="00C97D20"/>
    <w:rsid w:val="00C97F1B"/>
    <w:rsid w:val="00CA0135"/>
    <w:rsid w:val="00CA0631"/>
    <w:rsid w:val="00CA07DF"/>
    <w:rsid w:val="00CA1AEA"/>
    <w:rsid w:val="00CA244A"/>
    <w:rsid w:val="00CA48E1"/>
    <w:rsid w:val="00CA4D29"/>
    <w:rsid w:val="00CA4D81"/>
    <w:rsid w:val="00CA4DA6"/>
    <w:rsid w:val="00CA50C0"/>
    <w:rsid w:val="00CA5425"/>
    <w:rsid w:val="00CA596A"/>
    <w:rsid w:val="00CA5D46"/>
    <w:rsid w:val="00CA679A"/>
    <w:rsid w:val="00CA6DD8"/>
    <w:rsid w:val="00CA7EA3"/>
    <w:rsid w:val="00CB1934"/>
    <w:rsid w:val="00CB1C20"/>
    <w:rsid w:val="00CB2AB4"/>
    <w:rsid w:val="00CB344C"/>
    <w:rsid w:val="00CB448A"/>
    <w:rsid w:val="00CB4976"/>
    <w:rsid w:val="00CB4A35"/>
    <w:rsid w:val="00CB4D74"/>
    <w:rsid w:val="00CB5EBC"/>
    <w:rsid w:val="00CB5F91"/>
    <w:rsid w:val="00CB6CE1"/>
    <w:rsid w:val="00CB6F27"/>
    <w:rsid w:val="00CB7430"/>
    <w:rsid w:val="00CB762A"/>
    <w:rsid w:val="00CB796F"/>
    <w:rsid w:val="00CB7DA9"/>
    <w:rsid w:val="00CB7F60"/>
    <w:rsid w:val="00CC0498"/>
    <w:rsid w:val="00CC103B"/>
    <w:rsid w:val="00CC10EC"/>
    <w:rsid w:val="00CC1135"/>
    <w:rsid w:val="00CC2BF5"/>
    <w:rsid w:val="00CC2CC7"/>
    <w:rsid w:val="00CC5064"/>
    <w:rsid w:val="00CC55C4"/>
    <w:rsid w:val="00CC69A7"/>
    <w:rsid w:val="00CC6F9F"/>
    <w:rsid w:val="00CC794E"/>
    <w:rsid w:val="00CD1022"/>
    <w:rsid w:val="00CD281D"/>
    <w:rsid w:val="00CD2930"/>
    <w:rsid w:val="00CD29C0"/>
    <w:rsid w:val="00CD3284"/>
    <w:rsid w:val="00CD38DC"/>
    <w:rsid w:val="00CD3C4F"/>
    <w:rsid w:val="00CD4331"/>
    <w:rsid w:val="00CD4380"/>
    <w:rsid w:val="00CD46A3"/>
    <w:rsid w:val="00CD476F"/>
    <w:rsid w:val="00CD59B4"/>
    <w:rsid w:val="00CD5C72"/>
    <w:rsid w:val="00CD5D60"/>
    <w:rsid w:val="00CD65D9"/>
    <w:rsid w:val="00CD7825"/>
    <w:rsid w:val="00CE07BD"/>
    <w:rsid w:val="00CE1197"/>
    <w:rsid w:val="00CE165C"/>
    <w:rsid w:val="00CE1681"/>
    <w:rsid w:val="00CE2379"/>
    <w:rsid w:val="00CE2403"/>
    <w:rsid w:val="00CE259B"/>
    <w:rsid w:val="00CE2AA1"/>
    <w:rsid w:val="00CE2B6C"/>
    <w:rsid w:val="00CE3D42"/>
    <w:rsid w:val="00CE537E"/>
    <w:rsid w:val="00CF0C87"/>
    <w:rsid w:val="00CF0FAB"/>
    <w:rsid w:val="00CF27F9"/>
    <w:rsid w:val="00CF5345"/>
    <w:rsid w:val="00CF74EF"/>
    <w:rsid w:val="00CF767C"/>
    <w:rsid w:val="00D003D2"/>
    <w:rsid w:val="00D00BD9"/>
    <w:rsid w:val="00D00DC4"/>
    <w:rsid w:val="00D01F27"/>
    <w:rsid w:val="00D02044"/>
    <w:rsid w:val="00D023DE"/>
    <w:rsid w:val="00D0357D"/>
    <w:rsid w:val="00D040A1"/>
    <w:rsid w:val="00D04227"/>
    <w:rsid w:val="00D0442B"/>
    <w:rsid w:val="00D050BC"/>
    <w:rsid w:val="00D0525E"/>
    <w:rsid w:val="00D05314"/>
    <w:rsid w:val="00D05347"/>
    <w:rsid w:val="00D05EFE"/>
    <w:rsid w:val="00D07532"/>
    <w:rsid w:val="00D07E4B"/>
    <w:rsid w:val="00D07E95"/>
    <w:rsid w:val="00D10097"/>
    <w:rsid w:val="00D105CD"/>
    <w:rsid w:val="00D1070B"/>
    <w:rsid w:val="00D1195B"/>
    <w:rsid w:val="00D12015"/>
    <w:rsid w:val="00D12D50"/>
    <w:rsid w:val="00D139A6"/>
    <w:rsid w:val="00D140F6"/>
    <w:rsid w:val="00D157D5"/>
    <w:rsid w:val="00D16D36"/>
    <w:rsid w:val="00D176F3"/>
    <w:rsid w:val="00D2026D"/>
    <w:rsid w:val="00D208BB"/>
    <w:rsid w:val="00D20AC4"/>
    <w:rsid w:val="00D21500"/>
    <w:rsid w:val="00D21CB3"/>
    <w:rsid w:val="00D21D22"/>
    <w:rsid w:val="00D228F3"/>
    <w:rsid w:val="00D2302D"/>
    <w:rsid w:val="00D23E54"/>
    <w:rsid w:val="00D24C2B"/>
    <w:rsid w:val="00D254A0"/>
    <w:rsid w:val="00D263F6"/>
    <w:rsid w:val="00D27C78"/>
    <w:rsid w:val="00D30CB8"/>
    <w:rsid w:val="00D30D64"/>
    <w:rsid w:val="00D31867"/>
    <w:rsid w:val="00D31B35"/>
    <w:rsid w:val="00D31ED7"/>
    <w:rsid w:val="00D31F8E"/>
    <w:rsid w:val="00D32685"/>
    <w:rsid w:val="00D32B6E"/>
    <w:rsid w:val="00D32F32"/>
    <w:rsid w:val="00D3332C"/>
    <w:rsid w:val="00D333CC"/>
    <w:rsid w:val="00D33657"/>
    <w:rsid w:val="00D34A33"/>
    <w:rsid w:val="00D3606A"/>
    <w:rsid w:val="00D378C1"/>
    <w:rsid w:val="00D37F7A"/>
    <w:rsid w:val="00D4054F"/>
    <w:rsid w:val="00D40B5B"/>
    <w:rsid w:val="00D40CCB"/>
    <w:rsid w:val="00D412EC"/>
    <w:rsid w:val="00D4196E"/>
    <w:rsid w:val="00D42308"/>
    <w:rsid w:val="00D4252C"/>
    <w:rsid w:val="00D42D72"/>
    <w:rsid w:val="00D437A5"/>
    <w:rsid w:val="00D45F5F"/>
    <w:rsid w:val="00D46C1C"/>
    <w:rsid w:val="00D4739F"/>
    <w:rsid w:val="00D522A7"/>
    <w:rsid w:val="00D5287F"/>
    <w:rsid w:val="00D53051"/>
    <w:rsid w:val="00D530C9"/>
    <w:rsid w:val="00D532B6"/>
    <w:rsid w:val="00D543AE"/>
    <w:rsid w:val="00D5572A"/>
    <w:rsid w:val="00D56452"/>
    <w:rsid w:val="00D56803"/>
    <w:rsid w:val="00D56A57"/>
    <w:rsid w:val="00D56F95"/>
    <w:rsid w:val="00D57397"/>
    <w:rsid w:val="00D57AD2"/>
    <w:rsid w:val="00D60335"/>
    <w:rsid w:val="00D60457"/>
    <w:rsid w:val="00D60609"/>
    <w:rsid w:val="00D610D5"/>
    <w:rsid w:val="00D61B67"/>
    <w:rsid w:val="00D61EB1"/>
    <w:rsid w:val="00D628D8"/>
    <w:rsid w:val="00D62FED"/>
    <w:rsid w:val="00D631DB"/>
    <w:rsid w:val="00D63C3C"/>
    <w:rsid w:val="00D64774"/>
    <w:rsid w:val="00D64832"/>
    <w:rsid w:val="00D65F54"/>
    <w:rsid w:val="00D6684C"/>
    <w:rsid w:val="00D66FB6"/>
    <w:rsid w:val="00D671E7"/>
    <w:rsid w:val="00D67AEC"/>
    <w:rsid w:val="00D705C7"/>
    <w:rsid w:val="00D7060D"/>
    <w:rsid w:val="00D71982"/>
    <w:rsid w:val="00D71A28"/>
    <w:rsid w:val="00D7211B"/>
    <w:rsid w:val="00D72337"/>
    <w:rsid w:val="00D72520"/>
    <w:rsid w:val="00D728A9"/>
    <w:rsid w:val="00D73B77"/>
    <w:rsid w:val="00D73C61"/>
    <w:rsid w:val="00D73FFC"/>
    <w:rsid w:val="00D742DD"/>
    <w:rsid w:val="00D743C9"/>
    <w:rsid w:val="00D74638"/>
    <w:rsid w:val="00D74DA5"/>
    <w:rsid w:val="00D75970"/>
    <w:rsid w:val="00D77DEC"/>
    <w:rsid w:val="00D80EA6"/>
    <w:rsid w:val="00D8259A"/>
    <w:rsid w:val="00D8289E"/>
    <w:rsid w:val="00D8325C"/>
    <w:rsid w:val="00D832B9"/>
    <w:rsid w:val="00D84DFE"/>
    <w:rsid w:val="00D86080"/>
    <w:rsid w:val="00D8649D"/>
    <w:rsid w:val="00D865A9"/>
    <w:rsid w:val="00D86D2D"/>
    <w:rsid w:val="00D90556"/>
    <w:rsid w:val="00D909F1"/>
    <w:rsid w:val="00D91A30"/>
    <w:rsid w:val="00D920C1"/>
    <w:rsid w:val="00D92D17"/>
    <w:rsid w:val="00D9538F"/>
    <w:rsid w:val="00D9640D"/>
    <w:rsid w:val="00D96BAE"/>
    <w:rsid w:val="00D96C87"/>
    <w:rsid w:val="00D9718B"/>
    <w:rsid w:val="00DA0D46"/>
    <w:rsid w:val="00DA1519"/>
    <w:rsid w:val="00DA1631"/>
    <w:rsid w:val="00DA17D3"/>
    <w:rsid w:val="00DA1A76"/>
    <w:rsid w:val="00DA1E04"/>
    <w:rsid w:val="00DA2BD3"/>
    <w:rsid w:val="00DA2E72"/>
    <w:rsid w:val="00DA2F53"/>
    <w:rsid w:val="00DA2F7F"/>
    <w:rsid w:val="00DA2F9B"/>
    <w:rsid w:val="00DA2FD2"/>
    <w:rsid w:val="00DA318F"/>
    <w:rsid w:val="00DA359A"/>
    <w:rsid w:val="00DA3F0D"/>
    <w:rsid w:val="00DA466D"/>
    <w:rsid w:val="00DA4E1D"/>
    <w:rsid w:val="00DA589F"/>
    <w:rsid w:val="00DA5E0E"/>
    <w:rsid w:val="00DA7BE5"/>
    <w:rsid w:val="00DB08F1"/>
    <w:rsid w:val="00DB137D"/>
    <w:rsid w:val="00DB1C14"/>
    <w:rsid w:val="00DB1DB6"/>
    <w:rsid w:val="00DB21BA"/>
    <w:rsid w:val="00DB2A74"/>
    <w:rsid w:val="00DB33BA"/>
    <w:rsid w:val="00DB33CD"/>
    <w:rsid w:val="00DB35C9"/>
    <w:rsid w:val="00DB36C4"/>
    <w:rsid w:val="00DB39C0"/>
    <w:rsid w:val="00DB580D"/>
    <w:rsid w:val="00DB5BA0"/>
    <w:rsid w:val="00DB5CC7"/>
    <w:rsid w:val="00DB610D"/>
    <w:rsid w:val="00DB78FE"/>
    <w:rsid w:val="00DC0507"/>
    <w:rsid w:val="00DC088C"/>
    <w:rsid w:val="00DC09A5"/>
    <w:rsid w:val="00DC0AEB"/>
    <w:rsid w:val="00DC1306"/>
    <w:rsid w:val="00DC19C5"/>
    <w:rsid w:val="00DC2A9A"/>
    <w:rsid w:val="00DC2F46"/>
    <w:rsid w:val="00DC32F4"/>
    <w:rsid w:val="00DC425F"/>
    <w:rsid w:val="00DC45ED"/>
    <w:rsid w:val="00DC4A14"/>
    <w:rsid w:val="00DC5172"/>
    <w:rsid w:val="00DC520F"/>
    <w:rsid w:val="00DC5803"/>
    <w:rsid w:val="00DC59AD"/>
    <w:rsid w:val="00DC5EB3"/>
    <w:rsid w:val="00DC6EA2"/>
    <w:rsid w:val="00DC6F8C"/>
    <w:rsid w:val="00DD0148"/>
    <w:rsid w:val="00DD06F1"/>
    <w:rsid w:val="00DD0BBE"/>
    <w:rsid w:val="00DD0C5D"/>
    <w:rsid w:val="00DD1638"/>
    <w:rsid w:val="00DD23AE"/>
    <w:rsid w:val="00DD2DDA"/>
    <w:rsid w:val="00DD3060"/>
    <w:rsid w:val="00DD3DF2"/>
    <w:rsid w:val="00DD473A"/>
    <w:rsid w:val="00DD58D4"/>
    <w:rsid w:val="00DD5C18"/>
    <w:rsid w:val="00DD6945"/>
    <w:rsid w:val="00DD6C8A"/>
    <w:rsid w:val="00DD6E77"/>
    <w:rsid w:val="00DD735D"/>
    <w:rsid w:val="00DD7E12"/>
    <w:rsid w:val="00DD7E4D"/>
    <w:rsid w:val="00DE0607"/>
    <w:rsid w:val="00DE17C6"/>
    <w:rsid w:val="00DE1B25"/>
    <w:rsid w:val="00DE3563"/>
    <w:rsid w:val="00DE42D4"/>
    <w:rsid w:val="00DE6CA7"/>
    <w:rsid w:val="00DE6DDD"/>
    <w:rsid w:val="00DF09A1"/>
    <w:rsid w:val="00DF0AB2"/>
    <w:rsid w:val="00DF0E2C"/>
    <w:rsid w:val="00DF16BC"/>
    <w:rsid w:val="00DF210B"/>
    <w:rsid w:val="00DF2F74"/>
    <w:rsid w:val="00DF40F6"/>
    <w:rsid w:val="00DF47C2"/>
    <w:rsid w:val="00DF4C8C"/>
    <w:rsid w:val="00DF5DF9"/>
    <w:rsid w:val="00DF60A9"/>
    <w:rsid w:val="00DF699F"/>
    <w:rsid w:val="00DF6E69"/>
    <w:rsid w:val="00DF7AAC"/>
    <w:rsid w:val="00E003BF"/>
    <w:rsid w:val="00E01A01"/>
    <w:rsid w:val="00E0268C"/>
    <w:rsid w:val="00E0278E"/>
    <w:rsid w:val="00E04422"/>
    <w:rsid w:val="00E05602"/>
    <w:rsid w:val="00E0630D"/>
    <w:rsid w:val="00E063C1"/>
    <w:rsid w:val="00E06E25"/>
    <w:rsid w:val="00E07B2A"/>
    <w:rsid w:val="00E1029F"/>
    <w:rsid w:val="00E109AF"/>
    <w:rsid w:val="00E10AAB"/>
    <w:rsid w:val="00E10EF7"/>
    <w:rsid w:val="00E12D6D"/>
    <w:rsid w:val="00E12DC7"/>
    <w:rsid w:val="00E13F30"/>
    <w:rsid w:val="00E14529"/>
    <w:rsid w:val="00E15107"/>
    <w:rsid w:val="00E1598A"/>
    <w:rsid w:val="00E15DE8"/>
    <w:rsid w:val="00E1690B"/>
    <w:rsid w:val="00E16A5D"/>
    <w:rsid w:val="00E1722E"/>
    <w:rsid w:val="00E202AC"/>
    <w:rsid w:val="00E20E24"/>
    <w:rsid w:val="00E21381"/>
    <w:rsid w:val="00E219BD"/>
    <w:rsid w:val="00E21F6A"/>
    <w:rsid w:val="00E231CF"/>
    <w:rsid w:val="00E238F7"/>
    <w:rsid w:val="00E2399B"/>
    <w:rsid w:val="00E23E44"/>
    <w:rsid w:val="00E24785"/>
    <w:rsid w:val="00E24D15"/>
    <w:rsid w:val="00E24E5F"/>
    <w:rsid w:val="00E24F0B"/>
    <w:rsid w:val="00E25BC0"/>
    <w:rsid w:val="00E26D8F"/>
    <w:rsid w:val="00E26E5B"/>
    <w:rsid w:val="00E27265"/>
    <w:rsid w:val="00E27C6B"/>
    <w:rsid w:val="00E30D6C"/>
    <w:rsid w:val="00E312E0"/>
    <w:rsid w:val="00E31E0C"/>
    <w:rsid w:val="00E323C9"/>
    <w:rsid w:val="00E32BB9"/>
    <w:rsid w:val="00E33040"/>
    <w:rsid w:val="00E33D03"/>
    <w:rsid w:val="00E34E2C"/>
    <w:rsid w:val="00E35125"/>
    <w:rsid w:val="00E356E6"/>
    <w:rsid w:val="00E35B45"/>
    <w:rsid w:val="00E35FE3"/>
    <w:rsid w:val="00E37758"/>
    <w:rsid w:val="00E3775C"/>
    <w:rsid w:val="00E37BAE"/>
    <w:rsid w:val="00E37BE3"/>
    <w:rsid w:val="00E37D1D"/>
    <w:rsid w:val="00E37D20"/>
    <w:rsid w:val="00E40638"/>
    <w:rsid w:val="00E40CCC"/>
    <w:rsid w:val="00E40D26"/>
    <w:rsid w:val="00E40D52"/>
    <w:rsid w:val="00E410CF"/>
    <w:rsid w:val="00E41121"/>
    <w:rsid w:val="00E41F45"/>
    <w:rsid w:val="00E42D86"/>
    <w:rsid w:val="00E43040"/>
    <w:rsid w:val="00E436C2"/>
    <w:rsid w:val="00E437AC"/>
    <w:rsid w:val="00E4457C"/>
    <w:rsid w:val="00E44D15"/>
    <w:rsid w:val="00E44F3C"/>
    <w:rsid w:val="00E45A9B"/>
    <w:rsid w:val="00E45F12"/>
    <w:rsid w:val="00E46773"/>
    <w:rsid w:val="00E46BC2"/>
    <w:rsid w:val="00E51DF9"/>
    <w:rsid w:val="00E51EE9"/>
    <w:rsid w:val="00E53863"/>
    <w:rsid w:val="00E53D54"/>
    <w:rsid w:val="00E54B86"/>
    <w:rsid w:val="00E54F6D"/>
    <w:rsid w:val="00E55B47"/>
    <w:rsid w:val="00E55DF8"/>
    <w:rsid w:val="00E56418"/>
    <w:rsid w:val="00E6218D"/>
    <w:rsid w:val="00E626E0"/>
    <w:rsid w:val="00E62C5A"/>
    <w:rsid w:val="00E63DE1"/>
    <w:rsid w:val="00E64826"/>
    <w:rsid w:val="00E65060"/>
    <w:rsid w:val="00E65370"/>
    <w:rsid w:val="00E656EC"/>
    <w:rsid w:val="00E6609D"/>
    <w:rsid w:val="00E66B0A"/>
    <w:rsid w:val="00E66EC6"/>
    <w:rsid w:val="00E70651"/>
    <w:rsid w:val="00E727DE"/>
    <w:rsid w:val="00E729D7"/>
    <w:rsid w:val="00E73048"/>
    <w:rsid w:val="00E73A50"/>
    <w:rsid w:val="00E7412D"/>
    <w:rsid w:val="00E74623"/>
    <w:rsid w:val="00E75AB6"/>
    <w:rsid w:val="00E768FA"/>
    <w:rsid w:val="00E7696E"/>
    <w:rsid w:val="00E7743B"/>
    <w:rsid w:val="00E80117"/>
    <w:rsid w:val="00E812E0"/>
    <w:rsid w:val="00E813F8"/>
    <w:rsid w:val="00E81F16"/>
    <w:rsid w:val="00E81F7D"/>
    <w:rsid w:val="00E82ACE"/>
    <w:rsid w:val="00E83924"/>
    <w:rsid w:val="00E8491D"/>
    <w:rsid w:val="00E84DDC"/>
    <w:rsid w:val="00E85789"/>
    <w:rsid w:val="00E85C8A"/>
    <w:rsid w:val="00E85E4C"/>
    <w:rsid w:val="00E86295"/>
    <w:rsid w:val="00E867CD"/>
    <w:rsid w:val="00E87A01"/>
    <w:rsid w:val="00E901BD"/>
    <w:rsid w:val="00E91E1D"/>
    <w:rsid w:val="00E925A6"/>
    <w:rsid w:val="00E934BA"/>
    <w:rsid w:val="00E948F0"/>
    <w:rsid w:val="00E94F6B"/>
    <w:rsid w:val="00E95089"/>
    <w:rsid w:val="00E95420"/>
    <w:rsid w:val="00E955E1"/>
    <w:rsid w:val="00E95649"/>
    <w:rsid w:val="00E958E3"/>
    <w:rsid w:val="00E95B45"/>
    <w:rsid w:val="00E95BBB"/>
    <w:rsid w:val="00E96711"/>
    <w:rsid w:val="00E96D30"/>
    <w:rsid w:val="00E97DEC"/>
    <w:rsid w:val="00EA0D0C"/>
    <w:rsid w:val="00EA1936"/>
    <w:rsid w:val="00EA238A"/>
    <w:rsid w:val="00EA322D"/>
    <w:rsid w:val="00EA51DC"/>
    <w:rsid w:val="00EA51F9"/>
    <w:rsid w:val="00EA53E3"/>
    <w:rsid w:val="00EA5BB9"/>
    <w:rsid w:val="00EA63F8"/>
    <w:rsid w:val="00EA6A5B"/>
    <w:rsid w:val="00EA7D51"/>
    <w:rsid w:val="00EB057B"/>
    <w:rsid w:val="00EB0A31"/>
    <w:rsid w:val="00EB0D56"/>
    <w:rsid w:val="00EB1FE0"/>
    <w:rsid w:val="00EB234B"/>
    <w:rsid w:val="00EB2FE2"/>
    <w:rsid w:val="00EB3088"/>
    <w:rsid w:val="00EB49B1"/>
    <w:rsid w:val="00EB52C5"/>
    <w:rsid w:val="00EB6332"/>
    <w:rsid w:val="00EB69AE"/>
    <w:rsid w:val="00EB6DAE"/>
    <w:rsid w:val="00EB7114"/>
    <w:rsid w:val="00EC25EE"/>
    <w:rsid w:val="00EC28BD"/>
    <w:rsid w:val="00EC291C"/>
    <w:rsid w:val="00EC2CCF"/>
    <w:rsid w:val="00EC4109"/>
    <w:rsid w:val="00EC4C6D"/>
    <w:rsid w:val="00EC69D2"/>
    <w:rsid w:val="00EC6FDD"/>
    <w:rsid w:val="00EC7661"/>
    <w:rsid w:val="00ED118D"/>
    <w:rsid w:val="00ED2511"/>
    <w:rsid w:val="00ED3624"/>
    <w:rsid w:val="00ED4480"/>
    <w:rsid w:val="00ED470A"/>
    <w:rsid w:val="00ED475A"/>
    <w:rsid w:val="00ED530A"/>
    <w:rsid w:val="00ED6A5E"/>
    <w:rsid w:val="00ED6A78"/>
    <w:rsid w:val="00ED6C7E"/>
    <w:rsid w:val="00ED70C6"/>
    <w:rsid w:val="00ED7B03"/>
    <w:rsid w:val="00ED7F37"/>
    <w:rsid w:val="00EE0D91"/>
    <w:rsid w:val="00EE1D6F"/>
    <w:rsid w:val="00EE260E"/>
    <w:rsid w:val="00EE2D4B"/>
    <w:rsid w:val="00EE3012"/>
    <w:rsid w:val="00EE30F7"/>
    <w:rsid w:val="00EE310F"/>
    <w:rsid w:val="00EE32B4"/>
    <w:rsid w:val="00EE3357"/>
    <w:rsid w:val="00EE3C9B"/>
    <w:rsid w:val="00EE4B1C"/>
    <w:rsid w:val="00EE505A"/>
    <w:rsid w:val="00EE55D1"/>
    <w:rsid w:val="00EE5A36"/>
    <w:rsid w:val="00EE5EEB"/>
    <w:rsid w:val="00EE77F0"/>
    <w:rsid w:val="00EE79A4"/>
    <w:rsid w:val="00EF0362"/>
    <w:rsid w:val="00EF05C8"/>
    <w:rsid w:val="00EF05E0"/>
    <w:rsid w:val="00EF0D28"/>
    <w:rsid w:val="00EF0F33"/>
    <w:rsid w:val="00EF12C8"/>
    <w:rsid w:val="00EF19ED"/>
    <w:rsid w:val="00EF2A78"/>
    <w:rsid w:val="00EF2AA4"/>
    <w:rsid w:val="00EF326F"/>
    <w:rsid w:val="00EF3B9B"/>
    <w:rsid w:val="00EF45C4"/>
    <w:rsid w:val="00EF4AFC"/>
    <w:rsid w:val="00EF4D3F"/>
    <w:rsid w:val="00EF54B2"/>
    <w:rsid w:val="00EF572B"/>
    <w:rsid w:val="00EF57E9"/>
    <w:rsid w:val="00EF588D"/>
    <w:rsid w:val="00EF5DA3"/>
    <w:rsid w:val="00EF62D3"/>
    <w:rsid w:val="00EF685D"/>
    <w:rsid w:val="00EF770D"/>
    <w:rsid w:val="00EF7979"/>
    <w:rsid w:val="00EF7AF6"/>
    <w:rsid w:val="00F0035C"/>
    <w:rsid w:val="00F00F03"/>
    <w:rsid w:val="00F01032"/>
    <w:rsid w:val="00F01ADF"/>
    <w:rsid w:val="00F0269C"/>
    <w:rsid w:val="00F03854"/>
    <w:rsid w:val="00F03A6B"/>
    <w:rsid w:val="00F03B16"/>
    <w:rsid w:val="00F03B70"/>
    <w:rsid w:val="00F058F7"/>
    <w:rsid w:val="00F0600F"/>
    <w:rsid w:val="00F069AE"/>
    <w:rsid w:val="00F069C1"/>
    <w:rsid w:val="00F07201"/>
    <w:rsid w:val="00F074BC"/>
    <w:rsid w:val="00F07DD7"/>
    <w:rsid w:val="00F101E2"/>
    <w:rsid w:val="00F10E81"/>
    <w:rsid w:val="00F10EF1"/>
    <w:rsid w:val="00F11091"/>
    <w:rsid w:val="00F11D32"/>
    <w:rsid w:val="00F12471"/>
    <w:rsid w:val="00F13163"/>
    <w:rsid w:val="00F138D4"/>
    <w:rsid w:val="00F15FB3"/>
    <w:rsid w:val="00F223E7"/>
    <w:rsid w:val="00F2309E"/>
    <w:rsid w:val="00F24D0A"/>
    <w:rsid w:val="00F25E11"/>
    <w:rsid w:val="00F25E9C"/>
    <w:rsid w:val="00F26824"/>
    <w:rsid w:val="00F273C5"/>
    <w:rsid w:val="00F27FF4"/>
    <w:rsid w:val="00F30050"/>
    <w:rsid w:val="00F312C7"/>
    <w:rsid w:val="00F31FE4"/>
    <w:rsid w:val="00F32CF1"/>
    <w:rsid w:val="00F3321A"/>
    <w:rsid w:val="00F33B96"/>
    <w:rsid w:val="00F34033"/>
    <w:rsid w:val="00F34279"/>
    <w:rsid w:val="00F34CE6"/>
    <w:rsid w:val="00F36540"/>
    <w:rsid w:val="00F36E58"/>
    <w:rsid w:val="00F3710F"/>
    <w:rsid w:val="00F40430"/>
    <w:rsid w:val="00F4078E"/>
    <w:rsid w:val="00F409B0"/>
    <w:rsid w:val="00F413D6"/>
    <w:rsid w:val="00F415E1"/>
    <w:rsid w:val="00F41920"/>
    <w:rsid w:val="00F4268B"/>
    <w:rsid w:val="00F42CBE"/>
    <w:rsid w:val="00F43265"/>
    <w:rsid w:val="00F44533"/>
    <w:rsid w:val="00F44C7B"/>
    <w:rsid w:val="00F44CFB"/>
    <w:rsid w:val="00F44CFF"/>
    <w:rsid w:val="00F460F2"/>
    <w:rsid w:val="00F46239"/>
    <w:rsid w:val="00F4636D"/>
    <w:rsid w:val="00F47B99"/>
    <w:rsid w:val="00F500B1"/>
    <w:rsid w:val="00F50E90"/>
    <w:rsid w:val="00F50F93"/>
    <w:rsid w:val="00F51371"/>
    <w:rsid w:val="00F51C97"/>
    <w:rsid w:val="00F51F9A"/>
    <w:rsid w:val="00F539C8"/>
    <w:rsid w:val="00F54528"/>
    <w:rsid w:val="00F54624"/>
    <w:rsid w:val="00F54655"/>
    <w:rsid w:val="00F55A53"/>
    <w:rsid w:val="00F564F8"/>
    <w:rsid w:val="00F568F4"/>
    <w:rsid w:val="00F56DF8"/>
    <w:rsid w:val="00F571AE"/>
    <w:rsid w:val="00F571B1"/>
    <w:rsid w:val="00F5775C"/>
    <w:rsid w:val="00F57E6A"/>
    <w:rsid w:val="00F57FAB"/>
    <w:rsid w:val="00F6025D"/>
    <w:rsid w:val="00F60377"/>
    <w:rsid w:val="00F608FB"/>
    <w:rsid w:val="00F62B78"/>
    <w:rsid w:val="00F62BFB"/>
    <w:rsid w:val="00F63BE4"/>
    <w:rsid w:val="00F64789"/>
    <w:rsid w:val="00F6562C"/>
    <w:rsid w:val="00F65800"/>
    <w:rsid w:val="00F666AE"/>
    <w:rsid w:val="00F66D51"/>
    <w:rsid w:val="00F66E0F"/>
    <w:rsid w:val="00F66F63"/>
    <w:rsid w:val="00F70E19"/>
    <w:rsid w:val="00F70F4C"/>
    <w:rsid w:val="00F7138E"/>
    <w:rsid w:val="00F71EDF"/>
    <w:rsid w:val="00F728CF"/>
    <w:rsid w:val="00F72B99"/>
    <w:rsid w:val="00F72F26"/>
    <w:rsid w:val="00F746BE"/>
    <w:rsid w:val="00F747F7"/>
    <w:rsid w:val="00F75740"/>
    <w:rsid w:val="00F77BD6"/>
    <w:rsid w:val="00F80644"/>
    <w:rsid w:val="00F80B2C"/>
    <w:rsid w:val="00F81E6B"/>
    <w:rsid w:val="00F81F02"/>
    <w:rsid w:val="00F81F43"/>
    <w:rsid w:val="00F82D9D"/>
    <w:rsid w:val="00F831B0"/>
    <w:rsid w:val="00F83913"/>
    <w:rsid w:val="00F83A49"/>
    <w:rsid w:val="00F8657C"/>
    <w:rsid w:val="00F87D71"/>
    <w:rsid w:val="00F91807"/>
    <w:rsid w:val="00F93238"/>
    <w:rsid w:val="00F93E24"/>
    <w:rsid w:val="00F93E68"/>
    <w:rsid w:val="00F943B1"/>
    <w:rsid w:val="00F94C90"/>
    <w:rsid w:val="00F95297"/>
    <w:rsid w:val="00F9574F"/>
    <w:rsid w:val="00F97062"/>
    <w:rsid w:val="00F97A22"/>
    <w:rsid w:val="00FA0AA1"/>
    <w:rsid w:val="00FA1584"/>
    <w:rsid w:val="00FA1BCD"/>
    <w:rsid w:val="00FA22CE"/>
    <w:rsid w:val="00FA2A6F"/>
    <w:rsid w:val="00FA2FA4"/>
    <w:rsid w:val="00FA50F4"/>
    <w:rsid w:val="00FA5111"/>
    <w:rsid w:val="00FA74B3"/>
    <w:rsid w:val="00FA7ADE"/>
    <w:rsid w:val="00FB04CE"/>
    <w:rsid w:val="00FB05D3"/>
    <w:rsid w:val="00FB0661"/>
    <w:rsid w:val="00FB0B32"/>
    <w:rsid w:val="00FB0D16"/>
    <w:rsid w:val="00FB0D1D"/>
    <w:rsid w:val="00FB10FC"/>
    <w:rsid w:val="00FB13E6"/>
    <w:rsid w:val="00FB19C8"/>
    <w:rsid w:val="00FB1C3F"/>
    <w:rsid w:val="00FB25E7"/>
    <w:rsid w:val="00FB30E1"/>
    <w:rsid w:val="00FB528A"/>
    <w:rsid w:val="00FB613E"/>
    <w:rsid w:val="00FB673E"/>
    <w:rsid w:val="00FB6A20"/>
    <w:rsid w:val="00FB6AD2"/>
    <w:rsid w:val="00FB6E53"/>
    <w:rsid w:val="00FC043C"/>
    <w:rsid w:val="00FC074B"/>
    <w:rsid w:val="00FC079E"/>
    <w:rsid w:val="00FC0A98"/>
    <w:rsid w:val="00FC1427"/>
    <w:rsid w:val="00FC1978"/>
    <w:rsid w:val="00FC2ACC"/>
    <w:rsid w:val="00FC3862"/>
    <w:rsid w:val="00FC3870"/>
    <w:rsid w:val="00FC394B"/>
    <w:rsid w:val="00FC40E3"/>
    <w:rsid w:val="00FC494A"/>
    <w:rsid w:val="00FC4D0C"/>
    <w:rsid w:val="00FC5773"/>
    <w:rsid w:val="00FC5A21"/>
    <w:rsid w:val="00FC6315"/>
    <w:rsid w:val="00FC709D"/>
    <w:rsid w:val="00FC734D"/>
    <w:rsid w:val="00FD0A6D"/>
    <w:rsid w:val="00FD25CC"/>
    <w:rsid w:val="00FD35C5"/>
    <w:rsid w:val="00FD4371"/>
    <w:rsid w:val="00FD46B1"/>
    <w:rsid w:val="00FD49DD"/>
    <w:rsid w:val="00FD60DF"/>
    <w:rsid w:val="00FD6233"/>
    <w:rsid w:val="00FD6EA1"/>
    <w:rsid w:val="00FD762C"/>
    <w:rsid w:val="00FE00C6"/>
    <w:rsid w:val="00FE10AD"/>
    <w:rsid w:val="00FE10AF"/>
    <w:rsid w:val="00FE155D"/>
    <w:rsid w:val="00FE1BA4"/>
    <w:rsid w:val="00FE1EB9"/>
    <w:rsid w:val="00FE367D"/>
    <w:rsid w:val="00FE392D"/>
    <w:rsid w:val="00FE7A35"/>
    <w:rsid w:val="00FF0108"/>
    <w:rsid w:val="00FF036C"/>
    <w:rsid w:val="00FF0A68"/>
    <w:rsid w:val="00FF113C"/>
    <w:rsid w:val="00FF1F54"/>
    <w:rsid w:val="00FF2D7E"/>
    <w:rsid w:val="00FF462F"/>
    <w:rsid w:val="00FF4F15"/>
    <w:rsid w:val="00FF6271"/>
    <w:rsid w:val="00FF69EF"/>
    <w:rsid w:val="00FF71B1"/>
    <w:rsid w:val="00FF71DD"/>
    <w:rsid w:val="00FF7958"/>
    <w:rsid w:val="00FF79F5"/>
    <w:rsid w:val="00FF7A2F"/>
    <w:rsid w:val="00FF7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340CD1-F802-47C4-8E8E-10E9AAC01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D0E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C4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45C4"/>
    <w:pPr>
      <w:keepNext/>
      <w:keepLines/>
      <w:spacing w:before="200" w:after="0"/>
      <w:outlineLvl w:val="3"/>
    </w:pPr>
    <w:rPr>
      <w:rFonts w:ascii="Cambria" w:eastAsia="Times New Roman" w:hAnsi="Cambria" w:cs="Angsana New"/>
      <w:b/>
      <w:bCs/>
      <w:i/>
      <w:iCs/>
      <w:color w:val="4F81BD"/>
    </w:rPr>
  </w:style>
  <w:style w:type="paragraph" w:styleId="Heading6">
    <w:name w:val="heading 6"/>
    <w:basedOn w:val="Normal"/>
    <w:link w:val="Heading6Char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E54B86"/>
    <w:rPr>
      <w:sz w:val="22"/>
      <w:szCs w:val="28"/>
    </w:rPr>
  </w:style>
  <w:style w:type="table" w:styleId="TableGrid">
    <w:name w:val="Table Grid"/>
    <w:basedOn w:val="TableNormal"/>
    <w:uiPriority w:val="59"/>
    <w:rsid w:val="00F51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336F86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336F86"/>
    <w:rPr>
      <w:vertAlign w:val="superscript"/>
    </w:rPr>
  </w:style>
  <w:style w:type="character" w:styleId="Hyperlink">
    <w:name w:val="Hyperlink"/>
    <w:uiPriority w:val="99"/>
    <w:unhideWhenUsed/>
    <w:rsid w:val="00577881"/>
    <w:rPr>
      <w:color w:val="0000FF"/>
      <w:u w:val="single"/>
    </w:rPr>
  </w:style>
  <w:style w:type="character" w:customStyle="1" w:styleId="Heading6Char">
    <w:name w:val="Heading 6 Char"/>
    <w:link w:val="Heading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Header">
    <w:name w:val="header"/>
    <w:basedOn w:val="Normal"/>
    <w:link w:val="Head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0ED"/>
  </w:style>
  <w:style w:type="paragraph" w:styleId="Footer">
    <w:name w:val="footer"/>
    <w:basedOn w:val="Normal"/>
    <w:link w:val="FooterChar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0ED"/>
  </w:style>
  <w:style w:type="paragraph" w:styleId="HTMLPreformatted">
    <w:name w:val="HTML Preformatted"/>
    <w:basedOn w:val="Normal"/>
    <w:link w:val="HTMLPreformattedChar"/>
    <w:uiPriority w:val="99"/>
    <w:unhideWhenUsed/>
    <w:rsid w:val="00BD6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66A3"/>
    <w:rPr>
      <w:rFonts w:ascii="Courier New" w:eastAsia="Times New Roman" w:hAnsi="Courier New" w:cs="Courier New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AB4FFE"/>
  </w:style>
  <w:style w:type="character" w:customStyle="1" w:styleId="Heading1Char">
    <w:name w:val="Heading 1 Char"/>
    <w:link w:val="Heading1"/>
    <w:uiPriority w:val="9"/>
    <w:rsid w:val="00EF45C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4Char">
    <w:name w:val="Heading 4 Char"/>
    <w:link w:val="Heading4"/>
    <w:uiPriority w:val="9"/>
    <w:semiHidden/>
    <w:rsid w:val="00EF45C4"/>
    <w:rPr>
      <w:rFonts w:ascii="Cambria" w:eastAsia="Times New Roman" w:hAnsi="Cambria" w:cs="Angsana New"/>
      <w:b/>
      <w:bCs/>
      <w:i/>
      <w:iCs/>
      <w:color w:val="4F81B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F3321A"/>
    <w:rPr>
      <w:rFonts w:ascii="Tahoma" w:hAnsi="Tahoma" w:cs="Angsana New"/>
      <w:sz w:val="16"/>
      <w:szCs w:val="20"/>
    </w:rPr>
  </w:style>
  <w:style w:type="paragraph" w:styleId="NormalWeb">
    <w:name w:val="Normal (Web)"/>
    <w:basedOn w:val="Normal"/>
    <w:uiPriority w:val="99"/>
    <w:semiHidden/>
    <w:unhideWhenUsed/>
    <w:rsid w:val="00387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140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844543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9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64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351327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6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86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03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4548E-9EE4-4E27-A339-C4562377C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36</Pages>
  <Words>7977</Words>
  <Characters>45472</Characters>
  <Application>Microsoft Office Word</Application>
  <DocSecurity>0</DocSecurity>
  <Lines>378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53343</CharactersWithSpaces>
  <SharedDoc>false</SharedDoc>
  <HLinks>
    <vt:vector size="24" baseType="variant">
      <vt:variant>
        <vt:i4>851993</vt:i4>
      </vt:variant>
      <vt:variant>
        <vt:i4>9</vt:i4>
      </vt:variant>
      <vt:variant>
        <vt:i4>0</vt:i4>
      </vt:variant>
      <vt:variant>
        <vt:i4>5</vt:i4>
      </vt:variant>
      <vt:variant>
        <vt:lpwstr>http://dcms/</vt:lpwstr>
      </vt:variant>
      <vt:variant>
        <vt:lpwstr/>
      </vt:variant>
      <vt:variant>
        <vt:i4>7209006</vt:i4>
      </vt:variant>
      <vt:variant>
        <vt:i4>6</vt:i4>
      </vt:variant>
      <vt:variant>
        <vt:i4>0</vt:i4>
      </vt:variant>
      <vt:variant>
        <vt:i4>5</vt:i4>
      </vt:variant>
      <vt:variant>
        <vt:lpwstr>http://en.wikipedia.org/wiki/Symbol</vt:lpwstr>
      </vt:variant>
      <vt:variant>
        <vt:lpwstr/>
      </vt:variant>
      <vt:variant>
        <vt:i4>1638489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http://en.wikipedia.org/wiki/Metaphor</vt:lpwstr>
      </vt:variant>
      <vt:variant>
        <vt:lpwstr/>
      </vt:variant>
      <vt:variant>
        <vt:i4>589904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http://en.wikipedia.org/wiki/Analogy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Chaiyassu</dc:creator>
  <cp:lastModifiedBy>chaiyassu</cp:lastModifiedBy>
  <cp:revision>21</cp:revision>
  <cp:lastPrinted>2012-09-30T13:50:00Z</cp:lastPrinted>
  <dcterms:created xsi:type="dcterms:W3CDTF">2014-10-27T12:57:00Z</dcterms:created>
  <dcterms:modified xsi:type="dcterms:W3CDTF">2014-11-08T00:01:00Z</dcterms:modified>
</cp:coreProperties>
</file>